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813" w:rsidRDefault="00043813" w:rsidP="00043813">
      <w:pPr>
        <w:spacing w:after="0" w:line="360" w:lineRule="auto"/>
        <w:rPr>
          <w:rFonts w:ascii="Arial" w:eastAsia="Times New Roman" w:hAnsi="Arial" w:cs="Arial"/>
          <w:sz w:val="30"/>
          <w:szCs w:val="30"/>
          <w:lang w:eastAsia="de-DE"/>
        </w:rPr>
      </w:pPr>
      <w:r w:rsidRPr="00043813">
        <w:rPr>
          <w:rFonts w:ascii="Arial" w:eastAsia="Times New Roman" w:hAnsi="Arial" w:cs="Arial"/>
          <w:sz w:val="30"/>
          <w:szCs w:val="30"/>
          <w:lang w:eastAsia="de-DE"/>
        </w:rPr>
        <w:t>Aus dem heiligen Evangelium nach Matthäus.</w:t>
      </w:r>
    </w:p>
    <w:p w:rsidR="00043813" w:rsidRDefault="00043813" w:rsidP="00043813">
      <w:pPr>
        <w:spacing w:after="0" w:line="360" w:lineRule="auto"/>
        <w:rPr>
          <w:rFonts w:ascii="Arial" w:eastAsia="Times New Roman" w:hAnsi="Arial" w:cs="Arial"/>
          <w:sz w:val="30"/>
          <w:szCs w:val="30"/>
          <w:lang w:eastAsia="de-DE"/>
        </w:rPr>
      </w:pPr>
    </w:p>
    <w:p w:rsidR="00043813" w:rsidRDefault="00043813" w:rsidP="00043813">
      <w:pPr>
        <w:spacing w:after="0" w:line="360" w:lineRule="auto"/>
        <w:rPr>
          <w:rFonts w:ascii="Arial" w:eastAsia="Times New Roman" w:hAnsi="Arial" w:cs="Arial"/>
          <w:sz w:val="30"/>
          <w:szCs w:val="30"/>
          <w:lang w:eastAsia="de-DE"/>
        </w:rPr>
      </w:pPr>
      <w:r w:rsidRPr="00043813">
        <w:rPr>
          <w:rFonts w:ascii="Arial" w:eastAsia="Times New Roman" w:hAnsi="Arial" w:cs="Arial"/>
          <w:sz w:val="30"/>
          <w:szCs w:val="30"/>
          <w:lang w:eastAsia="de-DE"/>
        </w:rPr>
        <w:t>In jener Zeit,</w:t>
      </w:r>
      <w:r>
        <w:rPr>
          <w:rFonts w:ascii="Arial" w:eastAsia="Times New Roman" w:hAnsi="Arial" w:cs="Arial"/>
          <w:sz w:val="30"/>
          <w:szCs w:val="30"/>
          <w:lang w:eastAsia="de-DE"/>
        </w:rPr>
        <w:t xml:space="preserve"> </w:t>
      </w:r>
      <w:r w:rsidRPr="00043813">
        <w:rPr>
          <w:rFonts w:ascii="Arial" w:eastAsia="Times New Roman" w:hAnsi="Arial" w:cs="Arial"/>
          <w:sz w:val="30"/>
          <w:szCs w:val="30"/>
          <w:lang w:eastAsia="de-DE"/>
        </w:rPr>
        <w:t>als Jesus hörte, dass Johannes enthauptet worden war,</w:t>
      </w:r>
      <w:r>
        <w:rPr>
          <w:rFonts w:ascii="Arial" w:eastAsia="Times New Roman" w:hAnsi="Arial" w:cs="Arial"/>
          <w:sz w:val="30"/>
          <w:szCs w:val="30"/>
          <w:lang w:eastAsia="de-DE"/>
        </w:rPr>
        <w:t xml:space="preserve"> </w:t>
      </w:r>
      <w:r w:rsidRPr="00043813">
        <w:rPr>
          <w:rFonts w:ascii="Arial" w:eastAsia="Times New Roman" w:hAnsi="Arial" w:cs="Arial"/>
          <w:sz w:val="30"/>
          <w:szCs w:val="30"/>
          <w:lang w:eastAsia="de-DE"/>
        </w:rPr>
        <w:t>zog er sich allein</w:t>
      </w:r>
      <w:r>
        <w:rPr>
          <w:rFonts w:ascii="Arial" w:eastAsia="Times New Roman" w:hAnsi="Arial" w:cs="Arial"/>
          <w:sz w:val="30"/>
          <w:szCs w:val="30"/>
          <w:lang w:eastAsia="de-DE"/>
        </w:rPr>
        <w:t xml:space="preserve"> </w:t>
      </w:r>
      <w:r w:rsidRPr="00043813">
        <w:rPr>
          <w:rFonts w:ascii="Arial" w:eastAsia="Times New Roman" w:hAnsi="Arial" w:cs="Arial"/>
          <w:sz w:val="30"/>
          <w:szCs w:val="30"/>
          <w:lang w:eastAsia="de-DE"/>
        </w:rPr>
        <w:t>von dort mit dem Boot in eine einsame</w:t>
      </w:r>
      <w:r>
        <w:rPr>
          <w:rFonts w:ascii="Arial" w:eastAsia="Times New Roman" w:hAnsi="Arial" w:cs="Arial"/>
          <w:sz w:val="30"/>
          <w:szCs w:val="30"/>
          <w:lang w:eastAsia="de-DE"/>
        </w:rPr>
        <w:t xml:space="preserve"> </w:t>
      </w:r>
      <w:r w:rsidRPr="00043813">
        <w:rPr>
          <w:rFonts w:ascii="Arial" w:eastAsia="Times New Roman" w:hAnsi="Arial" w:cs="Arial"/>
          <w:sz w:val="30"/>
          <w:szCs w:val="30"/>
          <w:lang w:eastAsia="de-DE"/>
        </w:rPr>
        <w:t xml:space="preserve">Gegend zurück. </w:t>
      </w:r>
    </w:p>
    <w:p w:rsidR="00043813" w:rsidRPr="00043813" w:rsidRDefault="00043813" w:rsidP="0004381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043813">
        <w:rPr>
          <w:rFonts w:ascii="Arial" w:eastAsia="Times New Roman" w:hAnsi="Arial" w:cs="Arial"/>
          <w:sz w:val="30"/>
          <w:szCs w:val="30"/>
          <w:lang w:eastAsia="de-DE"/>
        </w:rPr>
        <w:t>Aber die Volksscharen hörten davon und folgten ihm zu Fuß aus den</w:t>
      </w:r>
      <w:r>
        <w:rPr>
          <w:rFonts w:ascii="Arial" w:eastAsia="Times New Roman" w:hAnsi="Arial" w:cs="Arial"/>
          <w:sz w:val="30"/>
          <w:szCs w:val="30"/>
          <w:lang w:eastAsia="de-DE"/>
        </w:rPr>
        <w:t xml:space="preserve"> </w:t>
      </w:r>
      <w:r w:rsidRPr="00043813">
        <w:rPr>
          <w:rFonts w:ascii="Arial" w:eastAsia="Times New Roman" w:hAnsi="Arial" w:cs="Arial"/>
          <w:sz w:val="30"/>
          <w:szCs w:val="30"/>
          <w:lang w:eastAsia="de-DE"/>
        </w:rPr>
        <w:t xml:space="preserve">Städten nach. Als er ausstieg, sah er die vielen Menschen und hatte Mitleid mit ihnen und heilte ihre Kranken. </w:t>
      </w:r>
    </w:p>
    <w:p w:rsidR="00043813" w:rsidRDefault="00043813" w:rsidP="00043813">
      <w:pPr>
        <w:spacing w:line="360" w:lineRule="auto"/>
        <w:rPr>
          <w:rFonts w:ascii="Arial" w:eastAsia="Times New Roman" w:hAnsi="Arial" w:cs="Arial"/>
          <w:sz w:val="30"/>
          <w:szCs w:val="30"/>
          <w:lang w:eastAsia="de-DE"/>
        </w:rPr>
      </w:pPr>
      <w:r>
        <w:rPr>
          <w:rFonts w:ascii="Arial" w:eastAsia="Times New Roman" w:hAnsi="Arial" w:cs="Arial"/>
          <w:sz w:val="30"/>
          <w:szCs w:val="30"/>
          <w:lang w:eastAsia="de-DE"/>
        </w:rPr>
        <w:t xml:space="preserve">Als </w:t>
      </w:r>
      <w:r w:rsidRPr="00043813">
        <w:rPr>
          <w:rFonts w:ascii="Arial" w:eastAsia="Times New Roman" w:hAnsi="Arial" w:cs="Arial"/>
          <w:sz w:val="30"/>
          <w:szCs w:val="30"/>
          <w:lang w:eastAsia="de-DE"/>
        </w:rPr>
        <w:t xml:space="preserve">es Abend wurde, kamen die Jünger zu ihm und sagten: </w:t>
      </w:r>
    </w:p>
    <w:p w:rsidR="00043813" w:rsidRDefault="00043813" w:rsidP="00043813">
      <w:pPr>
        <w:spacing w:line="360" w:lineRule="auto"/>
        <w:rPr>
          <w:rFonts w:ascii="Arial" w:eastAsia="Times New Roman" w:hAnsi="Arial" w:cs="Arial"/>
          <w:sz w:val="30"/>
          <w:szCs w:val="30"/>
          <w:lang w:eastAsia="de-DE"/>
        </w:rPr>
      </w:pPr>
      <w:r w:rsidRPr="00043813">
        <w:rPr>
          <w:rFonts w:ascii="Arial" w:eastAsia="Times New Roman" w:hAnsi="Arial" w:cs="Arial"/>
          <w:sz w:val="30"/>
          <w:szCs w:val="30"/>
          <w:lang w:eastAsia="de-DE"/>
        </w:rPr>
        <w:t>Der Ort ist abgelegen</w:t>
      </w:r>
      <w:r>
        <w:rPr>
          <w:rFonts w:ascii="Arial" w:eastAsia="Times New Roman" w:hAnsi="Arial" w:cs="Arial"/>
          <w:sz w:val="30"/>
          <w:szCs w:val="30"/>
          <w:lang w:eastAsia="de-DE"/>
        </w:rPr>
        <w:t xml:space="preserve"> </w:t>
      </w:r>
      <w:r w:rsidRPr="00043813">
        <w:rPr>
          <w:rFonts w:ascii="Arial" w:eastAsia="Times New Roman" w:hAnsi="Arial" w:cs="Arial"/>
          <w:sz w:val="30"/>
          <w:szCs w:val="30"/>
          <w:lang w:eastAsia="de-DE"/>
        </w:rPr>
        <w:t>und es ist schon spätgeworden.</w:t>
      </w:r>
    </w:p>
    <w:p w:rsidR="00043813" w:rsidRDefault="00043813" w:rsidP="00043813">
      <w:pPr>
        <w:spacing w:line="360" w:lineRule="auto"/>
        <w:rPr>
          <w:rFonts w:ascii="Arial" w:eastAsia="Times New Roman" w:hAnsi="Arial" w:cs="Arial"/>
          <w:sz w:val="30"/>
          <w:szCs w:val="30"/>
          <w:lang w:eastAsia="de-DE"/>
        </w:rPr>
      </w:pPr>
      <w:r w:rsidRPr="00043813">
        <w:rPr>
          <w:rFonts w:ascii="Arial" w:eastAsia="Times New Roman" w:hAnsi="Arial" w:cs="Arial"/>
          <w:sz w:val="30"/>
          <w:szCs w:val="30"/>
          <w:lang w:eastAsia="de-DE"/>
        </w:rPr>
        <w:t>Schick die Leute weg, damit sie in die Dörfer gehen und sich etwas zu essen kaufen!</w:t>
      </w:r>
    </w:p>
    <w:p w:rsidR="00043813" w:rsidRDefault="00043813" w:rsidP="00043813">
      <w:pPr>
        <w:spacing w:line="360" w:lineRule="auto"/>
        <w:rPr>
          <w:rFonts w:ascii="Arial" w:eastAsia="Times New Roman" w:hAnsi="Arial" w:cs="Arial"/>
          <w:sz w:val="30"/>
          <w:szCs w:val="30"/>
          <w:lang w:eastAsia="de-DE"/>
        </w:rPr>
      </w:pPr>
      <w:r w:rsidRPr="00043813">
        <w:rPr>
          <w:rFonts w:ascii="Arial" w:eastAsia="Times New Roman" w:hAnsi="Arial" w:cs="Arial"/>
          <w:sz w:val="30"/>
          <w:szCs w:val="30"/>
          <w:lang w:eastAsia="de-DE"/>
        </w:rPr>
        <w:t xml:space="preserve">Jesus aber antwortete: Sie brauchen nicht wegzugehen. </w:t>
      </w:r>
    </w:p>
    <w:p w:rsidR="00043813" w:rsidRDefault="00043813" w:rsidP="00043813">
      <w:pPr>
        <w:spacing w:line="360" w:lineRule="auto"/>
        <w:rPr>
          <w:rFonts w:ascii="Arial" w:eastAsia="Times New Roman" w:hAnsi="Arial" w:cs="Arial"/>
          <w:sz w:val="30"/>
          <w:szCs w:val="30"/>
          <w:lang w:eastAsia="de-DE"/>
        </w:rPr>
      </w:pPr>
      <w:r w:rsidRPr="00043813">
        <w:rPr>
          <w:rFonts w:ascii="Arial" w:eastAsia="Times New Roman" w:hAnsi="Arial" w:cs="Arial"/>
          <w:sz w:val="30"/>
          <w:szCs w:val="30"/>
          <w:lang w:eastAsia="de-DE"/>
        </w:rPr>
        <w:t>Gebt ihr</w:t>
      </w:r>
      <w:r>
        <w:rPr>
          <w:rFonts w:ascii="Arial" w:eastAsia="Times New Roman" w:hAnsi="Arial" w:cs="Arial"/>
          <w:sz w:val="30"/>
          <w:szCs w:val="30"/>
          <w:lang w:eastAsia="de-DE"/>
        </w:rPr>
        <w:t xml:space="preserve"> </w:t>
      </w:r>
      <w:r w:rsidRPr="00043813">
        <w:rPr>
          <w:rFonts w:ascii="Arial" w:eastAsia="Times New Roman" w:hAnsi="Arial" w:cs="Arial"/>
          <w:sz w:val="30"/>
          <w:szCs w:val="30"/>
          <w:lang w:eastAsia="de-DE"/>
        </w:rPr>
        <w:t xml:space="preserve">ihnen zu essen! </w:t>
      </w:r>
    </w:p>
    <w:p w:rsidR="00043813" w:rsidRDefault="00043813" w:rsidP="00043813">
      <w:pPr>
        <w:spacing w:line="360" w:lineRule="auto"/>
        <w:rPr>
          <w:rFonts w:ascii="Arial" w:eastAsia="Times New Roman" w:hAnsi="Arial" w:cs="Arial"/>
          <w:sz w:val="30"/>
          <w:szCs w:val="30"/>
          <w:lang w:eastAsia="de-DE"/>
        </w:rPr>
      </w:pPr>
      <w:r w:rsidRPr="00043813">
        <w:rPr>
          <w:rFonts w:ascii="Arial" w:eastAsia="Times New Roman" w:hAnsi="Arial" w:cs="Arial"/>
          <w:sz w:val="30"/>
          <w:szCs w:val="30"/>
          <w:lang w:eastAsia="de-DE"/>
        </w:rPr>
        <w:t>Sie sagten zu ihm: Wir</w:t>
      </w:r>
      <w:r>
        <w:rPr>
          <w:rFonts w:ascii="Arial" w:eastAsia="Times New Roman" w:hAnsi="Arial" w:cs="Arial"/>
          <w:sz w:val="30"/>
          <w:szCs w:val="30"/>
          <w:lang w:eastAsia="de-DE"/>
        </w:rPr>
        <w:t xml:space="preserve"> </w:t>
      </w:r>
      <w:r w:rsidRPr="00043813">
        <w:rPr>
          <w:rFonts w:ascii="Arial" w:eastAsia="Times New Roman" w:hAnsi="Arial" w:cs="Arial"/>
          <w:sz w:val="30"/>
          <w:szCs w:val="30"/>
          <w:lang w:eastAsia="de-DE"/>
        </w:rPr>
        <w:t>haben nur fünf</w:t>
      </w:r>
      <w:r>
        <w:rPr>
          <w:rFonts w:ascii="Arial" w:eastAsia="Times New Roman" w:hAnsi="Arial" w:cs="Arial"/>
          <w:sz w:val="30"/>
          <w:szCs w:val="30"/>
          <w:lang w:eastAsia="de-DE"/>
        </w:rPr>
        <w:t xml:space="preserve"> </w:t>
      </w:r>
      <w:r w:rsidRPr="00043813">
        <w:rPr>
          <w:rFonts w:ascii="Arial" w:eastAsia="Times New Roman" w:hAnsi="Arial" w:cs="Arial"/>
          <w:sz w:val="30"/>
          <w:szCs w:val="30"/>
          <w:lang w:eastAsia="de-DE"/>
        </w:rPr>
        <w:t>Brote und zwei</w:t>
      </w:r>
      <w:r>
        <w:rPr>
          <w:rFonts w:ascii="Arial" w:eastAsia="Times New Roman" w:hAnsi="Arial" w:cs="Arial"/>
          <w:sz w:val="30"/>
          <w:szCs w:val="30"/>
          <w:lang w:eastAsia="de-DE"/>
        </w:rPr>
        <w:t xml:space="preserve"> </w:t>
      </w:r>
      <w:r w:rsidRPr="00043813">
        <w:rPr>
          <w:rFonts w:ascii="Arial" w:eastAsia="Times New Roman" w:hAnsi="Arial" w:cs="Arial"/>
          <w:sz w:val="30"/>
          <w:szCs w:val="30"/>
          <w:lang w:eastAsia="de-DE"/>
        </w:rPr>
        <w:t xml:space="preserve">Fische hier. </w:t>
      </w:r>
    </w:p>
    <w:p w:rsidR="00043813" w:rsidRDefault="00043813" w:rsidP="00043813">
      <w:pPr>
        <w:spacing w:line="360" w:lineRule="auto"/>
        <w:rPr>
          <w:rFonts w:ascii="Arial" w:eastAsia="Times New Roman" w:hAnsi="Arial" w:cs="Arial"/>
          <w:sz w:val="30"/>
          <w:szCs w:val="30"/>
          <w:lang w:eastAsia="de-DE"/>
        </w:rPr>
      </w:pPr>
      <w:r w:rsidRPr="00043813">
        <w:rPr>
          <w:rFonts w:ascii="Arial" w:eastAsia="Times New Roman" w:hAnsi="Arial" w:cs="Arial"/>
          <w:sz w:val="30"/>
          <w:szCs w:val="30"/>
          <w:lang w:eastAsia="de-DE"/>
        </w:rPr>
        <w:t xml:space="preserve">Er antwortete: Bringt sie mir her! </w:t>
      </w:r>
    </w:p>
    <w:p w:rsidR="00043813" w:rsidRDefault="00043813" w:rsidP="00043813">
      <w:pPr>
        <w:spacing w:line="360" w:lineRule="auto"/>
        <w:rPr>
          <w:rFonts w:ascii="Arial" w:eastAsia="Times New Roman" w:hAnsi="Arial" w:cs="Arial"/>
          <w:sz w:val="30"/>
          <w:szCs w:val="30"/>
          <w:lang w:eastAsia="de-DE"/>
        </w:rPr>
      </w:pPr>
      <w:r w:rsidRPr="00043813">
        <w:rPr>
          <w:rFonts w:ascii="Arial" w:eastAsia="Times New Roman" w:hAnsi="Arial" w:cs="Arial"/>
          <w:sz w:val="30"/>
          <w:szCs w:val="30"/>
          <w:lang w:eastAsia="de-DE"/>
        </w:rPr>
        <w:t xml:space="preserve">Dann ordnete er an, die Leute sollten sich ins Gras setzen. </w:t>
      </w:r>
    </w:p>
    <w:p w:rsidR="00043813" w:rsidRDefault="00043813" w:rsidP="00043813">
      <w:pPr>
        <w:spacing w:line="360" w:lineRule="auto"/>
        <w:rPr>
          <w:rFonts w:ascii="Arial" w:eastAsia="Times New Roman" w:hAnsi="Arial" w:cs="Arial"/>
          <w:sz w:val="30"/>
          <w:szCs w:val="30"/>
          <w:lang w:eastAsia="de-DE"/>
        </w:rPr>
      </w:pPr>
      <w:bookmarkStart w:id="0" w:name="_GoBack"/>
      <w:bookmarkEnd w:id="0"/>
      <w:r w:rsidRPr="00043813">
        <w:rPr>
          <w:rFonts w:ascii="Arial" w:eastAsia="Times New Roman" w:hAnsi="Arial" w:cs="Arial"/>
          <w:sz w:val="30"/>
          <w:szCs w:val="30"/>
          <w:lang w:eastAsia="de-DE"/>
        </w:rPr>
        <w:t xml:space="preserve">Und er nahm die fünf Brote und die zwei Fische, blickte zum Himmel auf, sprach den Lobpreis, brach die Brote und gab sie den Jüngern; </w:t>
      </w:r>
    </w:p>
    <w:p w:rsidR="002F551E" w:rsidRDefault="00043813" w:rsidP="00043813">
      <w:pPr>
        <w:spacing w:line="360" w:lineRule="auto"/>
      </w:pPr>
      <w:r w:rsidRPr="00043813">
        <w:rPr>
          <w:rFonts w:ascii="Arial" w:eastAsia="Times New Roman" w:hAnsi="Arial" w:cs="Arial"/>
          <w:sz w:val="30"/>
          <w:szCs w:val="30"/>
          <w:lang w:eastAsia="de-DE"/>
        </w:rPr>
        <w:t>die Jünger aber gaben sie den Leuten und alle aßen und wurden satt. Und sie sammelten die übrig gebliebenen Brotstücke ein, zwölf</w:t>
      </w:r>
      <w:r>
        <w:rPr>
          <w:rFonts w:ascii="Arial" w:eastAsia="Times New Roman" w:hAnsi="Arial" w:cs="Arial"/>
          <w:sz w:val="30"/>
          <w:szCs w:val="30"/>
          <w:lang w:eastAsia="de-DE"/>
        </w:rPr>
        <w:t xml:space="preserve"> </w:t>
      </w:r>
      <w:r w:rsidRPr="00043813">
        <w:rPr>
          <w:rFonts w:ascii="Arial" w:eastAsia="Times New Roman" w:hAnsi="Arial" w:cs="Arial"/>
          <w:sz w:val="30"/>
          <w:szCs w:val="30"/>
          <w:lang w:eastAsia="de-DE"/>
        </w:rPr>
        <w:t>Körbe voll. Es waren etwa fünftausend Männer, die gegessen hatten, dazu noch Frauen und Kind</w:t>
      </w:r>
    </w:p>
    <w:sectPr w:rsidR="002F55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13"/>
    <w:rsid w:val="00043813"/>
    <w:rsid w:val="002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E28C"/>
  <w15:chartTrackingRefBased/>
  <w15:docId w15:val="{42169365-5BB2-4A5E-8F69-61B2F6B7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</cp:revision>
  <dcterms:created xsi:type="dcterms:W3CDTF">2020-07-21T07:28:00Z</dcterms:created>
  <dcterms:modified xsi:type="dcterms:W3CDTF">2020-07-21T07:32:00Z</dcterms:modified>
</cp:coreProperties>
</file>