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670"/>
      </w:tblGrid>
      <w:tr>
        <w:trPr>
          <w:cantSplit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Muttersprachige Gemeinde: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  <w:szCs w:val="24"/>
              </w:rPr>
            </w:r>
            <w:r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  <w:szCs w:val="24"/>
              </w:rPr>
              <w:t> </w:t>
            </w:r>
            <w:r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bookmarkEnd w:id="0"/>
          </w:p>
        </w:tc>
      </w:tr>
    </w:tbl>
    <w:p>
      <w:pPr>
        <w:tabs>
          <w:tab w:val="right" w:leader="underscore" w:pos="5103"/>
        </w:tabs>
        <w:rPr>
          <w:rFonts w:ascii="Arial" w:hAnsi="Arial"/>
          <w:b/>
          <w:sz w:val="20"/>
        </w:rPr>
      </w:pPr>
      <w:r>
        <w:rPr>
          <w:rFonts w:ascii="Arial" w:hAnsi="Arial"/>
          <w:b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5109210</wp:posOffset>
            </wp:positionH>
            <wp:positionV relativeFrom="paragraph">
              <wp:posOffset>-402590</wp:posOffset>
            </wp:positionV>
            <wp:extent cx="1714500" cy="899795"/>
            <wp:effectExtent l="0" t="0" r="0" b="0"/>
            <wp:wrapThrough wrapText="bothSides">
              <wp:wrapPolygon edited="0">
                <wp:start x="0" y="0"/>
                <wp:lineTo x="0" y="21036"/>
                <wp:lineTo x="21360" y="21036"/>
                <wp:lineTo x="21360" y="0"/>
                <wp:lineTo x="0" y="0"/>
              </wp:wrapPolygon>
            </wp:wrapThrough>
            <wp:docPr id="21" name="Bild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tabs>
          <w:tab w:val="right" w:leader="underscore" w:pos="5103"/>
        </w:tabs>
        <w:rPr>
          <w:rFonts w:ascii="Arial" w:hAnsi="Arial"/>
          <w:b/>
          <w:sz w:val="20"/>
        </w:rPr>
      </w:pPr>
    </w:p>
    <w:p>
      <w:pPr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Niederschrift</w:t>
      </w:r>
    </w:p>
    <w:p>
      <w:pPr>
        <w:spacing w:before="120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5197475</wp:posOffset>
                </wp:positionH>
                <wp:positionV relativeFrom="paragraph">
                  <wp:posOffset>57150</wp:posOffset>
                </wp:positionV>
                <wp:extent cx="1500505" cy="806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0505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Formblatt für die dauerhafte Aufbewahrung im Gemeindearchiv (§ 13 Abs. 4 der Wahlordnung für Gemeinderäte)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09.25pt;margin-top:4.5pt;width:118.15pt;height:6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" strokecolor="#969696">
                <v:textbox inset="1mm,1mm,1mm,1mm">
                  <w:txbxContent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Formblatt für die dauerhafte Aufbewahrung im Gemeindearchiv (§ 13 Abs. 4 der Wahlordnung für Gemeinderäte)</w:t>
                      </w:r>
                    </w:p>
                    <w:p>
                      <w:pPr>
                        <w:rPr>
                          <w:rFonts w:ascii="Arial" w:hAnsi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sz w:val="24"/>
        </w:rPr>
        <w:t>über die Hinzuwahl weiterer Gemeinderats-Mitglieder</w:t>
      </w:r>
    </w:p>
    <w:p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(gem.</w:t>
      </w:r>
      <w:r>
        <w:rPr>
          <w:rFonts w:ascii="Arial" w:hAnsi="Arial"/>
          <w:b/>
          <w:color w:val="00B0F0"/>
          <w:sz w:val="20"/>
        </w:rPr>
        <w:t xml:space="preserve"> </w:t>
      </w:r>
      <w:r>
        <w:rPr>
          <w:rFonts w:ascii="Arial" w:hAnsi="Arial"/>
          <w:b/>
          <w:sz w:val="20"/>
        </w:rPr>
        <w:t>§ 3 Abs. 1a bis d und § 4 Abs. 1 Satzung u. § 5 Wahlordnung für Gemeinderäte</w:t>
      </w:r>
    </w:p>
    <w:p>
      <w:pPr>
        <w:rPr>
          <w:rFonts w:ascii="Arial" w:hAnsi="Arial"/>
          <w:b/>
          <w:i/>
        </w:rPr>
      </w:pPr>
      <w:r>
        <w:rPr>
          <w:rFonts w:ascii="Arial" w:hAnsi="Arial"/>
          <w:b/>
          <w:sz w:val="20"/>
        </w:rPr>
        <w:t>in den Muttersprachigen Katholischen Gemeinden)</w:t>
      </w:r>
    </w:p>
    <w:p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bis spätestens 10. April 2022</w:t>
      </w:r>
    </w:p>
    <w:p>
      <w:pPr>
        <w:tabs>
          <w:tab w:val="right" w:pos="7371"/>
          <w:tab w:val="right" w:leader="underscore" w:pos="10206"/>
        </w:tabs>
        <w:rPr>
          <w:rFonts w:ascii="Arial" w:hAnsi="Arial"/>
          <w:b/>
        </w:rPr>
      </w:pPr>
    </w:p>
    <w:p>
      <w:pPr>
        <w:tabs>
          <w:tab w:val="right" w:pos="7371"/>
          <w:tab w:val="right" w:leader="underscore" w:pos="10206"/>
        </w:tabs>
        <w:rPr>
          <w:rFonts w:ascii="Arial" w:hAnsi="Arial"/>
          <w:b/>
          <w:sz w:val="36"/>
        </w:rPr>
      </w:pPr>
    </w:p>
    <w:p>
      <w:pPr>
        <w:tabs>
          <w:tab w:val="right" w:pos="7371"/>
          <w:tab w:val="right" w:leader="underscore" w:pos="10206"/>
        </w:tabs>
        <w:rPr>
          <w:rFonts w:ascii="Arial" w:hAnsi="Arial"/>
          <w:sz w:val="6"/>
        </w:rPr>
      </w:pPr>
      <w:r>
        <w:rPr>
          <w:rFonts w:ascii="Arial" w:hAnsi="Arial"/>
          <w:b/>
        </w:rPr>
        <w:t>Sitzung</w:t>
      </w:r>
      <w:r>
        <w:rPr>
          <w:rFonts w:ascii="Arial" w:hAnsi="Arial"/>
        </w:rPr>
        <w:t xml:space="preserve"> der amtlichen und gewählten Mitglieder des Gemeinderates am 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  <w:b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/>
          <w:b/>
          <w:u w:val="single"/>
        </w:rPr>
        <w:instrText xml:space="preserve"> FORMTEXT </w:instrText>
      </w:r>
      <w:r>
        <w:rPr>
          <w:rFonts w:ascii="Arial" w:hAnsi="Arial"/>
          <w:b/>
          <w:u w:val="single"/>
        </w:rPr>
      </w:r>
      <w:r>
        <w:rPr>
          <w:rFonts w:ascii="Arial" w:hAnsi="Arial"/>
          <w:b/>
          <w:u w:val="single"/>
        </w:rPr>
        <w:fldChar w:fldCharType="separate"/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noProof/>
          <w:u w:val="single"/>
        </w:rPr>
        <w:t xml:space="preserve">            </w:t>
      </w:r>
      <w:r>
        <w:rPr>
          <w:rFonts w:ascii="Arial" w:hAnsi="Arial"/>
          <w:b/>
          <w:noProof/>
          <w:u w:val="single"/>
        </w:rPr>
        <w:t> </w:t>
      </w:r>
      <w:r>
        <w:rPr>
          <w:rFonts w:ascii="Arial" w:hAnsi="Arial"/>
          <w:b/>
          <w:u w:val="single"/>
        </w:rPr>
        <w:fldChar w:fldCharType="end"/>
      </w:r>
      <w:bookmarkEnd w:id="1"/>
    </w:p>
    <w:p>
      <w:pPr>
        <w:tabs>
          <w:tab w:val="right" w:pos="7371"/>
          <w:tab w:val="right" w:leader="underscore" w:pos="10206"/>
        </w:tabs>
        <w:rPr>
          <w:rFonts w:ascii="Arial" w:hAnsi="Arial"/>
          <w:b/>
          <w:sz w:val="8"/>
          <w:szCs w:val="22"/>
        </w:rPr>
      </w:pPr>
    </w:p>
    <w:p>
      <w:pPr>
        <w:tabs>
          <w:tab w:val="right" w:pos="7371"/>
          <w:tab w:val="right" w:leader="underscore" w:pos="10206"/>
        </w:tabs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Anwesend:</w:t>
      </w:r>
    </w:p>
    <w:p>
      <w:pPr>
        <w:tabs>
          <w:tab w:val="right" w:pos="7371"/>
          <w:tab w:val="right" w:leader="underscore" w:pos="10206"/>
        </w:tabs>
        <w:rPr>
          <w:rFonts w:ascii="Arial" w:hAnsi="Arial"/>
          <w:sz w:val="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819"/>
        <w:gridCol w:w="5245"/>
      </w:tblGrid>
      <w:tr>
        <w:trPr>
          <w:cantSplit/>
          <w:trHeight w:val="397"/>
        </w:trPr>
        <w:tc>
          <w:tcPr>
            <w:tcW w:w="5173" w:type="dxa"/>
            <w:gridSpan w:val="2"/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ind w:left="284" w:hanging="284"/>
              <w:rPr>
                <w:rFonts w:ascii="Arial" w:hAnsi="Arial"/>
              </w:rPr>
            </w:pPr>
            <w:r>
              <w:rPr>
                <w:rFonts w:ascii="Arial" w:hAnsi="Arial"/>
              </w:rPr>
              <w:t>a) amtliche Mitglieder: (§ 3 Abs. 1a und b Satzung):</w:t>
            </w:r>
          </w:p>
        </w:tc>
        <w:tc>
          <w:tcPr>
            <w:tcW w:w="5245" w:type="dxa"/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  <w:sz w:val="20"/>
              </w:rPr>
            </w:pPr>
          </w:p>
        </w:tc>
      </w:tr>
      <w:tr>
        <w:trPr>
          <w:gridBefore w:val="1"/>
          <w:wBefore w:w="354" w:type="dxa"/>
          <w:cantSplit/>
          <w:trHeight w:val="397"/>
        </w:trPr>
        <w:tc>
          <w:tcPr>
            <w:tcW w:w="10064" w:type="dxa"/>
            <w:gridSpan w:val="2"/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  <w:r>
              <w:rPr>
                <w:rFonts w:ascii="Arial" w:hAnsi="Arial"/>
                <w:sz w:val="20"/>
              </w:rPr>
              <w:t>(§ 3.1a) mit Stimmrecht</w:t>
            </w:r>
          </w:p>
        </w:tc>
      </w:tr>
      <w:tr>
        <w:trPr>
          <w:gridBefore w:val="1"/>
          <w:wBefore w:w="354" w:type="dxa"/>
          <w:cantSplit/>
          <w:trHeight w:val="397"/>
        </w:trPr>
        <w:tc>
          <w:tcPr>
            <w:tcW w:w="100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</w:rPr>
              <w:t>(§ 3.1b) mit Stimmrecht</w:t>
            </w:r>
          </w:p>
        </w:tc>
      </w:tr>
      <w:tr>
        <w:trPr>
          <w:gridBefore w:val="1"/>
          <w:wBefore w:w="354" w:type="dxa"/>
          <w:cantSplit/>
        </w:trPr>
        <w:tc>
          <w:tcPr>
            <w:tcW w:w="10064" w:type="dxa"/>
            <w:gridSpan w:val="2"/>
            <w:tcBorders>
              <w:top w:val="single" w:sz="6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  <w:sz w:val="10"/>
              </w:rPr>
            </w:pPr>
          </w:p>
        </w:tc>
      </w:tr>
      <w:tr>
        <w:trPr>
          <w:cantSplit/>
          <w:trHeight w:val="397"/>
        </w:trPr>
        <w:tc>
          <w:tcPr>
            <w:tcW w:w="5173" w:type="dxa"/>
            <w:gridSpan w:val="2"/>
            <w:vAlign w:val="center"/>
          </w:tcPr>
          <w:p>
            <w:pPr>
              <w:pStyle w:val="Kopfzeile"/>
              <w:tabs>
                <w:tab w:val="clear" w:pos="4536"/>
                <w:tab w:val="clear" w:pos="9072"/>
                <w:tab w:val="right" w:pos="7371"/>
                <w:tab w:val="right" w:leader="underscore" w:pos="102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b) gewählte Mitglieder: § 3 Abs. 1c Satzung:</w:t>
            </w:r>
          </w:p>
        </w:tc>
        <w:tc>
          <w:tcPr>
            <w:tcW w:w="5245" w:type="dxa"/>
            <w:tcBorders>
              <w:bottom w:val="single" w:sz="6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</w:tr>
      <w:tr>
        <w:trPr>
          <w:gridBefore w:val="1"/>
          <w:wBefore w:w="354" w:type="dxa"/>
          <w:cantSplit/>
          <w:trHeight w:val="397"/>
        </w:trPr>
        <w:tc>
          <w:tcPr>
            <w:tcW w:w="10064" w:type="dxa"/>
            <w:gridSpan w:val="2"/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5"/>
          </w:p>
        </w:tc>
      </w:tr>
      <w:tr>
        <w:trPr>
          <w:gridBefore w:val="1"/>
          <w:wBefore w:w="354" w:type="dxa"/>
          <w:cantSplit/>
          <w:trHeight w:val="397"/>
        </w:trPr>
        <w:tc>
          <w:tcPr>
            <w:tcW w:w="100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6"/>
          </w:p>
        </w:tc>
      </w:tr>
      <w:tr>
        <w:trPr>
          <w:gridBefore w:val="1"/>
          <w:wBefore w:w="354" w:type="dxa"/>
          <w:cantSplit/>
          <w:trHeight w:val="397"/>
        </w:trPr>
        <w:tc>
          <w:tcPr>
            <w:tcW w:w="100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gridBefore w:val="1"/>
          <w:wBefore w:w="354" w:type="dxa"/>
          <w:cantSplit/>
          <w:trHeight w:val="397"/>
        </w:trPr>
        <w:tc>
          <w:tcPr>
            <w:tcW w:w="1006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/>
    <w:p/>
    <w:p>
      <w:pPr>
        <w:ind w:left="244" w:hanging="244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1. Entscheidung der gewählten und amtlichen Gemeinderats-Mitglieder über die Hinzuwahl von weiteren Gemeinderats-Mitgliedern</w:t>
      </w:r>
    </w:p>
    <w:p>
      <w:pPr>
        <w:rPr>
          <w:rFonts w:ascii="Arial" w:hAnsi="Arial" w:cs="Arial"/>
          <w:sz w:val="10"/>
        </w:rPr>
      </w:pPr>
    </w:p>
    <w:tbl>
      <w:tblPr>
        <w:tblW w:w="1013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8"/>
        <w:gridCol w:w="1276"/>
      </w:tblGrid>
      <w:tr>
        <w:trPr>
          <w:trHeight w:val="459"/>
        </w:trP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(a)</w:t>
            </w:r>
            <w:r>
              <w:rPr>
                <w:rFonts w:ascii="Arial" w:hAnsi="Arial"/>
                <w:szCs w:val="22"/>
              </w:rPr>
              <w:t xml:space="preserve"> Zahl der am 20. März 2022 gewählten Gemeinderats-Mitglieder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12"/>
                <w:szCs w:val="12"/>
              </w:rPr>
            </w:pPr>
          </w:p>
        </w:tc>
      </w:tr>
      <w:tr>
        <w:trPr>
          <w:trHeight w:val="459"/>
        </w:trP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 xml:space="preserve">(b) </w:t>
            </w:r>
            <w:r>
              <w:rPr>
                <w:rFonts w:ascii="Arial" w:hAnsi="Arial"/>
                <w:szCs w:val="22"/>
              </w:rPr>
              <w:t>Höchstzahl der somit hinzuwählbaren Gemeinderats-Mitglieder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(höchstens eine Zahl, die die Hälfte der Zahl der gewählten Mitglieder nicht überschreitet)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</w:p>
        </w:tc>
      </w:tr>
      <w:t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425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12"/>
                <w:szCs w:val="12"/>
              </w:rPr>
            </w:pPr>
          </w:p>
        </w:tc>
      </w:tr>
      <w:tr>
        <w:trPr>
          <w:trHeight w:val="459"/>
        </w:trP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40" w:hanging="34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(c)</w:t>
            </w:r>
            <w:r>
              <w:rPr>
                <w:rFonts w:ascii="Arial" w:hAnsi="Arial"/>
                <w:szCs w:val="22"/>
              </w:rPr>
              <w:t xml:space="preserve"> Ein/e Vertreter/in der organisierten Jugend wurde bereits direkt in den </w:t>
            </w:r>
            <w:r>
              <w:rPr>
                <w:rFonts w:ascii="Arial" w:hAnsi="Arial"/>
                <w:szCs w:val="22"/>
              </w:rPr>
              <w:br/>
              <w:t>Gemeinderat gewählt</w:t>
            </w:r>
          </w:p>
          <w:p>
            <w:pPr>
              <w:ind w:left="34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Ja</w:t>
            </w:r>
            <w:r>
              <w:rPr>
                <w:rFonts w:ascii="Arial" w:hAnsi="Arial"/>
                <w:szCs w:val="22"/>
              </w:rPr>
              <w:tab/>
            </w:r>
          </w:p>
          <w:p>
            <w:pPr>
              <w:ind w:left="34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szCs w:val="22"/>
              </w:rPr>
              <w:fldChar w:fldCharType="end"/>
            </w:r>
            <w:r>
              <w:rPr>
                <w:rFonts w:ascii="Arial" w:hAnsi="Arial"/>
                <w:szCs w:val="22"/>
              </w:rPr>
              <w:t xml:space="preserve"> Nein</w:t>
            </w:r>
            <w:r>
              <w:rPr>
                <w:rFonts w:ascii="Arial" w:hAnsi="Arial"/>
                <w:szCs w:val="22"/>
              </w:rPr>
              <w:tab/>
            </w:r>
            <w:r>
              <w:rPr>
                <w:rFonts w:ascii="Arial" w:hAnsi="Arial"/>
                <w:sz w:val="20"/>
              </w:rPr>
              <w:t>(Wenn Nein, dann ist ein/e Vertreter/in der organisierten Jugend hinzuzuwählen)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</w:p>
        </w:tc>
      </w:tr>
      <w:t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 w:val="12"/>
                <w:szCs w:val="12"/>
              </w:rPr>
            </w:pPr>
          </w:p>
        </w:tc>
      </w:tr>
      <w:tr>
        <w:trPr>
          <w:trHeight w:val="459"/>
        </w:trP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(d)</w:t>
            </w:r>
            <w:r>
              <w:rPr>
                <w:rFonts w:ascii="Arial" w:hAnsi="Arial"/>
                <w:szCs w:val="22"/>
              </w:rPr>
              <w:t xml:space="preserve"> Gemäß b) und c) wird folgende Zahl an Gemeinderats-Mitgliedern hinzugewählt: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Cs w:val="22"/>
              </w:rPr>
              <w:instrText xml:space="preserve"> FORMTEXT </w:instrText>
            </w:r>
            <w:r>
              <w:rPr>
                <w:rFonts w:ascii="Arial" w:hAnsi="Arial"/>
                <w:szCs w:val="22"/>
              </w:rPr>
            </w:r>
            <w:r>
              <w:rPr>
                <w:rFonts w:ascii="Arial" w:hAnsi="Arial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noProof/>
                <w:szCs w:val="22"/>
              </w:rPr>
              <w:t> </w:t>
            </w:r>
            <w:r>
              <w:rPr>
                <w:rFonts w:ascii="Arial" w:hAnsi="Arial"/>
                <w:szCs w:val="22"/>
              </w:rPr>
              <w:fldChar w:fldCharType="end"/>
            </w:r>
          </w:p>
        </w:tc>
      </w:tr>
      <w:tr>
        <w:tc>
          <w:tcPr>
            <w:tcW w:w="8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left="340"/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 w:val="20"/>
                <w:szCs w:val="22"/>
              </w:rPr>
              <w:t>(Ist ein/e Vertreter/in der organisierten Jugend bereits direkt in den Pfarrgemeinderat gewählt worden, kann diese Zahl auch Null sein; d.h. eine Hinzuwahl kann, muss aber nicht erfolgen.)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Arial" w:hAnsi="Arial"/>
                <w:szCs w:val="22"/>
              </w:rPr>
            </w:pPr>
          </w:p>
        </w:tc>
      </w:tr>
    </w:tbl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 xml:space="preserve">2. Ggf. Hinzuwahl der weiteren Gemeinderats-Mitglieder </w:t>
      </w:r>
    </w:p>
    <w:p>
      <w:pPr>
        <w:ind w:left="284"/>
        <w:rPr>
          <w:rFonts w:ascii="Arial" w:hAnsi="Arial"/>
          <w:sz w:val="14"/>
        </w:rPr>
      </w:pPr>
    </w:p>
    <w:p>
      <w:pPr>
        <w:ind w:left="624" w:hanging="340"/>
        <w:rPr>
          <w:rFonts w:ascii="Arial" w:hAnsi="Arial"/>
          <w:szCs w:val="22"/>
        </w:rPr>
      </w:pPr>
      <w:r>
        <w:rPr>
          <w:rFonts w:ascii="Arial" w:hAnsi="Arial"/>
          <w:b/>
          <w:szCs w:val="22"/>
        </w:rPr>
        <w:t xml:space="preserve">(a) </w:t>
      </w:r>
      <w:r>
        <w:rPr>
          <w:rFonts w:ascii="Arial" w:hAnsi="Arial"/>
          <w:szCs w:val="22"/>
        </w:rPr>
        <w:t xml:space="preserve">Da kein/e Vertreter/in der organisierten Jugend direkt in den Gemeinderat </w:t>
      </w:r>
      <w:bookmarkStart w:id="7" w:name="OLE_LINK1"/>
      <w:r>
        <w:rPr>
          <w:rFonts w:ascii="Arial" w:hAnsi="Arial"/>
          <w:szCs w:val="22"/>
        </w:rPr>
        <w:t>gewählt wurde, wird als solche/r hinzugewählt (siehe 1c)</w:t>
      </w:r>
    </w:p>
    <w:bookmarkEnd w:id="7"/>
    <w:p>
      <w:pPr>
        <w:ind w:left="284"/>
        <w:rPr>
          <w:rFonts w:ascii="Arial" w:hAnsi="Arial"/>
          <w:sz w:val="36"/>
        </w:rPr>
      </w:pPr>
    </w:p>
    <w:tbl>
      <w:tblPr>
        <w:tblW w:w="9639" w:type="dxa"/>
        <w:tblInd w:w="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7"/>
        <w:gridCol w:w="4862"/>
      </w:tblGrid>
      <w:tr>
        <w:trPr>
          <w:cantSplit/>
          <w:trHeight w:val="459"/>
        </w:trPr>
        <w:tc>
          <w:tcPr>
            <w:tcW w:w="4777" w:type="dxa"/>
            <w:tcBorders>
              <w:bottom w:val="single" w:sz="4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4862" w:type="dxa"/>
            <w:tcBorders>
              <w:left w:val="nil"/>
              <w:bottom w:val="single" w:sz="4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cantSplit/>
        </w:trPr>
        <w:tc>
          <w:tcPr>
            <w:tcW w:w="4777" w:type="dxa"/>
            <w:tcBorders>
              <w:top w:val="single" w:sz="4" w:space="0" w:color="auto"/>
              <w:right w:val="dotted" w:sz="8" w:space="0" w:color="auto"/>
            </w:tcBorders>
            <w:vAlign w:val="bottom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Name, Vorname</w:t>
            </w:r>
          </w:p>
        </w:tc>
        <w:tc>
          <w:tcPr>
            <w:tcW w:w="4862" w:type="dxa"/>
            <w:tcBorders>
              <w:top w:val="single" w:sz="4" w:space="0" w:color="auto"/>
              <w:left w:val="dotted" w:sz="8" w:space="0" w:color="auto"/>
            </w:tcBorders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Anschrift</w:t>
            </w:r>
          </w:p>
        </w:tc>
      </w:tr>
    </w:tbl>
    <w:p>
      <w:pPr>
        <w:ind w:left="284"/>
        <w:rPr>
          <w:rFonts w:ascii="Arial" w:hAnsi="Arial"/>
          <w:sz w:val="2"/>
          <w:szCs w:val="22"/>
        </w:rPr>
      </w:pPr>
    </w:p>
    <w:p>
      <w:pPr>
        <w:rPr>
          <w:rFonts w:ascii="Arial" w:hAnsi="Arial"/>
          <w:sz w:val="20"/>
          <w:szCs w:val="22"/>
        </w:rPr>
      </w:pPr>
      <w:r>
        <w:rPr>
          <w:rFonts w:ascii="Arial" w:hAnsi="Arial"/>
          <w:b/>
          <w:szCs w:val="22"/>
        </w:rPr>
        <w:br w:type="page"/>
      </w:r>
      <w:r>
        <w:rPr>
          <w:rFonts w:ascii="Arial" w:hAnsi="Arial"/>
          <w:b/>
          <w:szCs w:val="22"/>
        </w:rPr>
        <w:lastRenderedPageBreak/>
        <w:t>(b) Weiter werden im Rahmen von 1b) und 1d) hinzugewählt:</w:t>
      </w:r>
    </w:p>
    <w:p>
      <w:pPr>
        <w:ind w:left="227"/>
        <w:rPr>
          <w:szCs w:val="24"/>
        </w:rPr>
      </w:pPr>
    </w:p>
    <w:tbl>
      <w:tblPr>
        <w:tblW w:w="9964" w:type="dxa"/>
        <w:tblInd w:w="4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9"/>
        <w:gridCol w:w="5315"/>
      </w:tblGrid>
      <w:tr>
        <w:trPr>
          <w:cantSplit/>
        </w:trPr>
        <w:tc>
          <w:tcPr>
            <w:tcW w:w="4649" w:type="dxa"/>
            <w:tcBorders>
              <w:bottom w:val="single" w:sz="6" w:space="0" w:color="auto"/>
              <w:right w:val="dotted" w:sz="8" w:space="0" w:color="auto"/>
            </w:tcBorders>
            <w:shd w:val="clear" w:color="auto" w:fill="D9D9D9"/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Name, Vorname</w:t>
            </w:r>
          </w:p>
        </w:tc>
        <w:tc>
          <w:tcPr>
            <w:tcW w:w="5315" w:type="dxa"/>
            <w:tcBorders>
              <w:left w:val="dotted" w:sz="8" w:space="0" w:color="auto"/>
              <w:bottom w:val="single" w:sz="6" w:space="0" w:color="auto"/>
            </w:tcBorders>
            <w:shd w:val="clear" w:color="auto" w:fill="D9D9D9"/>
          </w:tcPr>
          <w:p>
            <w:pPr>
              <w:tabs>
                <w:tab w:val="right" w:pos="7371"/>
                <w:tab w:val="right" w:leader="underscore" w:pos="10206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Anschrift</w:t>
            </w:r>
          </w:p>
        </w:tc>
      </w:tr>
      <w:tr>
        <w:trPr>
          <w:cantSplit/>
        </w:trPr>
        <w:tc>
          <w:tcPr>
            <w:tcW w:w="4649" w:type="dxa"/>
            <w:tcBorders>
              <w:top w:val="single" w:sz="6" w:space="0" w:color="auto"/>
              <w:bottom w:val="single" w:sz="6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  <w:tc>
          <w:tcPr>
            <w:tcW w:w="5315" w:type="dxa"/>
            <w:tcBorders>
              <w:left w:val="dotted" w:sz="8" w:space="0" w:color="auto"/>
              <w:bottom w:val="single" w:sz="6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cantSplit/>
        </w:trPr>
        <w:tc>
          <w:tcPr>
            <w:tcW w:w="4649" w:type="dxa"/>
            <w:tcBorders>
              <w:top w:val="single" w:sz="6" w:space="0" w:color="auto"/>
              <w:bottom w:val="single" w:sz="6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  <w:tc>
          <w:tcPr>
            <w:tcW w:w="5315" w:type="dxa"/>
            <w:tcBorders>
              <w:left w:val="dotted" w:sz="8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cantSplit/>
        </w:trPr>
        <w:tc>
          <w:tcPr>
            <w:tcW w:w="4649" w:type="dxa"/>
            <w:tcBorders>
              <w:top w:val="single" w:sz="6" w:space="0" w:color="auto"/>
              <w:bottom w:val="single" w:sz="6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  <w:tc>
          <w:tcPr>
            <w:tcW w:w="5315" w:type="dxa"/>
            <w:tcBorders>
              <w:top w:val="single" w:sz="6" w:space="0" w:color="auto"/>
              <w:left w:val="dotted" w:sz="8" w:space="0" w:color="auto"/>
              <w:bottom w:val="single" w:sz="6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cantSplit/>
        </w:trPr>
        <w:tc>
          <w:tcPr>
            <w:tcW w:w="4649" w:type="dxa"/>
            <w:tcBorders>
              <w:top w:val="single" w:sz="6" w:space="0" w:color="auto"/>
              <w:bottom w:val="single" w:sz="6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15" w:type="dxa"/>
            <w:tcBorders>
              <w:top w:val="single" w:sz="6" w:space="0" w:color="auto"/>
              <w:left w:val="dotted" w:sz="8" w:space="0" w:color="auto"/>
              <w:bottom w:val="single" w:sz="6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cantSplit/>
        </w:trPr>
        <w:tc>
          <w:tcPr>
            <w:tcW w:w="4649" w:type="dxa"/>
            <w:tcBorders>
              <w:top w:val="single" w:sz="6" w:space="0" w:color="auto"/>
              <w:bottom w:val="single" w:sz="6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15" w:type="dxa"/>
            <w:tcBorders>
              <w:top w:val="single" w:sz="6" w:space="0" w:color="auto"/>
              <w:left w:val="dotted" w:sz="8" w:space="0" w:color="auto"/>
              <w:bottom w:val="single" w:sz="6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cantSplit/>
        </w:trPr>
        <w:tc>
          <w:tcPr>
            <w:tcW w:w="4649" w:type="dxa"/>
            <w:tcBorders>
              <w:top w:val="single" w:sz="6" w:space="0" w:color="auto"/>
              <w:bottom w:val="single" w:sz="6" w:space="0" w:color="auto"/>
              <w:right w:val="dotted" w:sz="8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5315" w:type="dxa"/>
            <w:tcBorders>
              <w:top w:val="single" w:sz="6" w:space="0" w:color="auto"/>
              <w:left w:val="dotted" w:sz="8" w:space="0" w:color="auto"/>
              <w:bottom w:val="single" w:sz="6" w:space="0" w:color="auto"/>
            </w:tcBorders>
            <w:vAlign w:val="center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 w:hint="eastAsia"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/>
    <w:p>
      <w:pPr>
        <w:tabs>
          <w:tab w:val="left" w:pos="567"/>
          <w:tab w:val="left" w:pos="2127"/>
          <w:tab w:val="left" w:pos="3686"/>
          <w:tab w:val="left" w:pos="6946"/>
        </w:tabs>
        <w:spacing w:before="40" w:line="288" w:lineRule="auto"/>
        <w:ind w:left="284"/>
        <w:jc w:val="both"/>
        <w:rPr>
          <w:rStyle w:val="3GesetzestextChar"/>
          <w:sz w:val="20"/>
          <w:szCs w:val="20"/>
        </w:rPr>
      </w:pPr>
      <w:r>
        <w:rPr>
          <w:rStyle w:val="3GesetzestextChar"/>
          <w:sz w:val="20"/>
          <w:szCs w:val="20"/>
        </w:rPr>
        <w:t>Eine Hinzuwahl kann auch noch im Verlauf der Amtsperiode für die restliche Amtszeit vorgenommen werden.</w:t>
      </w:r>
    </w:p>
    <w:p>
      <w:pPr>
        <w:rPr>
          <w:sz w:val="36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10064"/>
      </w:tblGrid>
      <w:tr>
        <w:trPr>
          <w:cantSplit/>
        </w:trPr>
        <w:tc>
          <w:tcPr>
            <w:tcW w:w="10418" w:type="dxa"/>
            <w:gridSpan w:val="2"/>
          </w:tcPr>
          <w:p>
            <w:pPr>
              <w:tabs>
                <w:tab w:val="right" w:pos="7371"/>
                <w:tab w:val="right" w:leader="underscore" w:pos="10206"/>
              </w:tabs>
              <w:spacing w:before="120" w:after="1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 Weitere Beschlüsse (z.B. Termin der konstituierenden Sitzung)</w:t>
            </w:r>
          </w:p>
        </w:tc>
      </w:tr>
      <w:tr>
        <w:trPr>
          <w:gridBefore w:val="1"/>
          <w:wBefore w:w="354" w:type="dxa"/>
          <w:cantSplit/>
        </w:trPr>
        <w:tc>
          <w:tcPr>
            <w:tcW w:w="10064" w:type="dxa"/>
            <w:vAlign w:val="bottom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" w:name="Text1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>
        <w:trPr>
          <w:gridBefore w:val="1"/>
          <w:wBefore w:w="354" w:type="dxa"/>
          <w:cantSplit/>
        </w:trPr>
        <w:tc>
          <w:tcPr>
            <w:tcW w:w="10064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>
        <w:trPr>
          <w:gridBefore w:val="1"/>
          <w:wBefore w:w="354" w:type="dxa"/>
          <w:cantSplit/>
        </w:trPr>
        <w:tc>
          <w:tcPr>
            <w:tcW w:w="10064" w:type="dxa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  <w:tr>
        <w:trPr>
          <w:gridBefore w:val="1"/>
          <w:wBefore w:w="354" w:type="dxa"/>
          <w:cantSplit/>
        </w:trPr>
        <w:tc>
          <w:tcPr>
            <w:tcW w:w="10064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</w:tr>
    </w:tbl>
    <w:p>
      <w:pPr>
        <w:rPr>
          <w:sz w:val="14"/>
        </w:rPr>
      </w:pPr>
    </w:p>
    <w:p>
      <w:pPr>
        <w:rPr>
          <w:sz w:val="40"/>
        </w:rPr>
      </w:pPr>
    </w:p>
    <w:p>
      <w:pPr>
        <w:rPr>
          <w:sz w:val="14"/>
        </w:rPr>
      </w:pPr>
    </w:p>
    <w:p>
      <w:pPr>
        <w:rPr>
          <w:sz w:val="14"/>
        </w:rPr>
      </w:pP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8"/>
        <w:gridCol w:w="875"/>
        <w:gridCol w:w="2573"/>
        <w:gridCol w:w="3592"/>
      </w:tblGrid>
      <w:tr>
        <w:tc>
          <w:tcPr>
            <w:tcW w:w="3378" w:type="dxa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  <w:sz w:val="12"/>
              </w:rPr>
            </w:pPr>
          </w:p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3448" w:type="dxa"/>
            <w:gridSpan w:val="2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</w:p>
        </w:tc>
        <w:tc>
          <w:tcPr>
            <w:tcW w:w="3592" w:type="dxa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</w:p>
        </w:tc>
      </w:tr>
      <w:tr>
        <w:tc>
          <w:tcPr>
            <w:tcW w:w="3378" w:type="dxa"/>
            <w:tcBorders>
              <w:top w:val="single" w:sz="6" w:space="0" w:color="auto"/>
            </w:tcBorders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  <w:i/>
                <w:iCs/>
                <w:sz w:val="16"/>
                <w:szCs w:val="16"/>
              </w:rPr>
            </w:pPr>
            <w:r>
              <w:rPr>
                <w:rFonts w:ascii="Arial" w:hAnsi="Arial"/>
                <w:i/>
                <w:iCs/>
                <w:sz w:val="16"/>
                <w:szCs w:val="16"/>
              </w:rPr>
              <w:t>Datum, Ort</w:t>
            </w:r>
          </w:p>
        </w:tc>
        <w:tc>
          <w:tcPr>
            <w:tcW w:w="875" w:type="dxa"/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</w:p>
        </w:tc>
        <w:tc>
          <w:tcPr>
            <w:tcW w:w="6165" w:type="dxa"/>
            <w:gridSpan w:val="2"/>
            <w:tcBorders>
              <w:top w:val="single" w:sz="6" w:space="0" w:color="auto"/>
            </w:tcBorders>
          </w:tcPr>
          <w:p>
            <w:pPr>
              <w:tabs>
                <w:tab w:val="right" w:pos="7371"/>
                <w:tab w:val="right" w:leader="underscore" w:pos="10206"/>
              </w:tabs>
              <w:spacing w:before="100" w:after="100"/>
              <w:rPr>
                <w:rFonts w:ascii="Arial" w:hAnsi="Arial"/>
              </w:rPr>
            </w:pPr>
            <w:r>
              <w:rPr>
                <w:rFonts w:ascii="Arial" w:hAnsi="Arial"/>
                <w:i/>
                <w:sz w:val="16"/>
              </w:rPr>
              <w:t xml:space="preserve">Unterschrift des Pfarrers </w:t>
            </w:r>
          </w:p>
        </w:tc>
      </w:tr>
    </w:tbl>
    <w:p>
      <w:pPr>
        <w:tabs>
          <w:tab w:val="right" w:pos="7371"/>
          <w:tab w:val="right" w:leader="underscore" w:pos="10206"/>
        </w:tabs>
        <w:rPr>
          <w:rFonts w:ascii="Arial" w:hAnsi="Arial"/>
          <w:b/>
          <w:i/>
          <w:sz w:val="2"/>
        </w:rPr>
      </w:pPr>
    </w:p>
    <w:sectPr>
      <w:headerReference w:type="default" r:id="rId8"/>
      <w:footerReference w:type="default" r:id="rId9"/>
      <w:footerReference w:type="first" r:id="rId10"/>
      <w:type w:val="continuous"/>
      <w:pgSz w:w="11907" w:h="16840" w:code="9"/>
      <w:pgMar w:top="851" w:right="851" w:bottom="851" w:left="851" w:header="567" w:footer="33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19 PGR 2022 M-FS</w:t>
    </w:r>
  </w:p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6588"/>
    </w:tblGrid>
    <w:tr>
      <w:tc>
        <w:tcPr>
          <w:tcW w:w="3756" w:type="dxa"/>
        </w:tcPr>
        <w:p>
          <w:pPr>
            <w:pStyle w:val="Fuzeile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19 MSG 2022 M-FS</w:t>
          </w:r>
        </w:p>
        <w:p>
          <w:pPr>
            <w:pStyle w:val="Fuzeile"/>
            <w:rPr>
              <w:rFonts w:ascii="Arial" w:hAnsi="Arial"/>
              <w:sz w:val="16"/>
            </w:rPr>
          </w:pPr>
        </w:p>
      </w:tc>
      <w:tc>
        <w:tcPr>
          <w:tcW w:w="6588" w:type="dxa"/>
        </w:tcPr>
        <w:p>
          <w:pPr>
            <w:pStyle w:val="Fuzeile"/>
            <w:jc w:val="right"/>
            <w:rPr>
              <w:rFonts w:ascii="Arial" w:hAnsi="Arial"/>
              <w:i/>
              <w:sz w:val="20"/>
            </w:rPr>
          </w:pPr>
          <w:r>
            <w:rPr>
              <w:rFonts w:ascii="Arial" w:hAnsi="Arial"/>
              <w:i/>
              <w:sz w:val="18"/>
            </w:rPr>
            <w:t>Auflistung weiterer hinzugewählter Personen siehe Rückseite</w:t>
          </w:r>
        </w:p>
      </w:tc>
    </w:tr>
  </w:tbl>
  <w:p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2"/>
    </w:tblGrid>
    <w:tr>
      <w:tc>
        <w:tcPr>
          <w:tcW w:w="5172" w:type="dxa"/>
        </w:tcPr>
        <w:p>
          <w:pPr>
            <w:pStyle w:val="Kopfzeile"/>
            <w:tabs>
              <w:tab w:val="left" w:pos="9356"/>
              <w:tab w:val="left" w:pos="9781"/>
            </w:tabs>
          </w:pPr>
        </w:p>
      </w:tc>
    </w:tr>
  </w:tbl>
  <w:p>
    <w:pPr>
      <w:pStyle w:val="Kopfzeile"/>
      <w:tabs>
        <w:tab w:val="left" w:pos="9356"/>
        <w:tab w:val="left" w:pos="978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F3412"/>
    <w:multiLevelType w:val="multilevel"/>
    <w:tmpl w:val="3AE48EFA"/>
    <w:lvl w:ilvl="0">
      <w:start w:val="1"/>
      <w:numFmt w:val="decimal"/>
      <w:pStyle w:val="3Gesetzestex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3A07D-30C3-419F-A6BC-2B431743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</w:pPr>
    <w:rPr>
      <w:b/>
      <w:sz w:val="24"/>
    </w:rPr>
  </w:style>
  <w:style w:type="paragraph" w:styleId="Verzeichnis1">
    <w:name w:val="toc 1"/>
    <w:aliases w:val="Verzeichnis 15,inhalt"/>
    <w:basedOn w:val="Standard"/>
    <w:next w:val="Standard"/>
    <w:semiHidden/>
    <w:pPr>
      <w:tabs>
        <w:tab w:val="right" w:leader="dot" w:pos="6435"/>
      </w:tabs>
      <w:spacing w:before="120" w:after="120" w:line="480" w:lineRule="auto"/>
    </w:pPr>
    <w:rPr>
      <w:b/>
    </w:rPr>
  </w:style>
  <w:style w:type="paragraph" w:customStyle="1" w:styleId="Formatvorlage4">
    <w:name w:val="Formatvorlage4"/>
    <w:basedOn w:val="berschrift4"/>
    <w:pPr>
      <w:spacing w:before="0" w:after="0"/>
      <w:outlineLvl w:val="9"/>
    </w:pPr>
    <w:rPr>
      <w:b w:val="0"/>
      <w:sz w:val="22"/>
    </w:rPr>
  </w:style>
  <w:style w:type="paragraph" w:customStyle="1" w:styleId="Formatvorlage5">
    <w:name w:val="Formatvorlage5"/>
    <w:basedOn w:val="Standard"/>
    <w:rPr>
      <w:i/>
    </w:rPr>
  </w:style>
  <w:style w:type="paragraph" w:customStyle="1" w:styleId="1">
    <w:name w:val="ü1"/>
    <w:basedOn w:val="Standard"/>
    <w:pPr>
      <w:ind w:left="283" w:hanging="283"/>
    </w:pPr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3Gesetzestext">
    <w:name w:val="3Gesetzestext"/>
    <w:basedOn w:val="Standard"/>
    <w:link w:val="3GesetzestextChar"/>
    <w:pPr>
      <w:numPr>
        <w:numId w:val="1"/>
      </w:numPr>
      <w:spacing w:line="288" w:lineRule="auto"/>
      <w:jc w:val="both"/>
    </w:pPr>
    <w:rPr>
      <w:rFonts w:ascii="Arial" w:hAnsi="Arial"/>
      <w:szCs w:val="22"/>
    </w:rPr>
  </w:style>
  <w:style w:type="character" w:customStyle="1" w:styleId="3GesetzestextChar">
    <w:name w:val="3Gesetzestext Char"/>
    <w:link w:val="3Gesetzestext"/>
    <w:rPr>
      <w:rFonts w:ascii="Arial" w:hAnsi="Arial"/>
      <w:sz w:val="22"/>
      <w:szCs w:val="22"/>
      <w:lang w:val="de-DE" w:eastAsia="de-DE" w:bidi="ar-SA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Pfarrgemeinde</vt:lpstr>
    </vt:vector>
  </TitlesOfParts>
  <Company>Erzbischöfliches Ordinariat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Pfarrgemeinde</dc:title>
  <dc:subject/>
  <dc:creator>Diözesanrat der Katholiken</dc:creator>
  <cp:keywords/>
  <cp:lastModifiedBy>Bayer Michael</cp:lastModifiedBy>
  <cp:revision>5</cp:revision>
  <cp:lastPrinted>2021-09-21T14:24:00Z</cp:lastPrinted>
  <dcterms:created xsi:type="dcterms:W3CDTF">2021-09-21T14:21:00Z</dcterms:created>
  <dcterms:modified xsi:type="dcterms:W3CDTF">2021-09-22T13:00:00Z</dcterms:modified>
</cp:coreProperties>
</file>