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245"/>
      </w:tblGrid>
      <w:tr>
        <w:trPr>
          <w:cantSplit/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31"/>
                <w:szCs w:val="31"/>
              </w:rPr>
            </w:pPr>
            <w:r>
              <w:rPr>
                <w:rFonts w:ascii="Arial" w:hAnsi="Arial"/>
                <w:b/>
                <w:sz w:val="31"/>
                <w:szCs w:val="31"/>
              </w:rPr>
              <w:t>Muttersprachige Gemeinde: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/>
                <w:sz w:val="31"/>
                <w:szCs w:val="3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5512435</wp:posOffset>
                  </wp:positionH>
                  <wp:positionV relativeFrom="paragraph">
                    <wp:posOffset>286385</wp:posOffset>
                  </wp:positionV>
                  <wp:extent cx="1714500" cy="89979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5512435</wp:posOffset>
                  </wp:positionH>
                  <wp:positionV relativeFrom="paragraph">
                    <wp:posOffset>286385</wp:posOffset>
                  </wp:positionV>
                  <wp:extent cx="1714500" cy="89979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31"/>
                <w:szCs w:val="3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  <w:sz w:val="31"/>
                <w:szCs w:val="31"/>
              </w:rPr>
              <w:instrText xml:space="preserve"> FORMTEXT </w:instrText>
            </w:r>
            <w:r>
              <w:rPr>
                <w:rFonts w:ascii="Arial" w:hAnsi="Arial"/>
                <w:sz w:val="31"/>
                <w:szCs w:val="31"/>
              </w:rPr>
            </w:r>
            <w:r>
              <w:rPr>
                <w:rFonts w:ascii="Arial" w:hAnsi="Arial"/>
                <w:sz w:val="31"/>
                <w:szCs w:val="31"/>
              </w:rPr>
              <w:fldChar w:fldCharType="separate"/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sz w:val="31"/>
                <w:szCs w:val="31"/>
              </w:rPr>
              <w:fldChar w:fldCharType="end"/>
            </w:r>
            <w:bookmarkEnd w:id="0"/>
          </w:p>
        </w:tc>
      </w:tr>
    </w:tbl>
    <w:p>
      <w:pPr>
        <w:rPr>
          <w:sz w:val="6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-467995</wp:posOffset>
            </wp:positionV>
            <wp:extent cx="1955800" cy="1026160"/>
            <wp:effectExtent l="0" t="0" r="6350" b="2540"/>
            <wp:wrapNone/>
            <wp:docPr id="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Arial" w:hAnsi="Arial" w:cs="Arial"/>
          <w:b/>
          <w:sz w:val="12"/>
          <w:szCs w:val="62"/>
        </w:rPr>
      </w:pPr>
    </w:p>
    <w:p>
      <w:pPr>
        <w:ind w:left="-142"/>
        <w:rPr>
          <w:rFonts w:ascii="Arial" w:hAnsi="Arial" w:cs="Arial"/>
          <w:b/>
          <w:sz w:val="62"/>
          <w:szCs w:val="62"/>
        </w:rPr>
      </w:pPr>
      <w:r>
        <w:rPr>
          <w:rFonts w:ascii="Arial" w:hAnsi="Arial" w:cs="Arial"/>
          <w:b/>
          <w:sz w:val="62"/>
          <w:szCs w:val="62"/>
        </w:rPr>
        <w:t>Der neue Gemeinderat</w:t>
      </w:r>
    </w:p>
    <w:p>
      <w:pPr>
        <w:ind w:left="-142"/>
        <w:rPr>
          <w:rFonts w:ascii="Arial" w:hAnsi="Arial" w:cs="Arial"/>
          <w:b/>
          <w:sz w:val="44"/>
          <w:szCs w:val="56"/>
        </w:rPr>
      </w:pPr>
      <w:r>
        <w:rPr>
          <w:rFonts w:ascii="Arial" w:hAnsi="Arial" w:cs="Arial"/>
          <w:b/>
          <w:sz w:val="44"/>
          <w:szCs w:val="56"/>
        </w:rPr>
        <w:t>Zusammensetzung und Vorstand</w:t>
      </w:r>
    </w:p>
    <w:p>
      <w:pPr>
        <w:ind w:left="-142"/>
        <w:rPr>
          <w:rFonts w:ascii="Arial" w:hAnsi="Arial" w:cs="Arial"/>
          <w:b/>
          <w:sz w:val="44"/>
          <w:szCs w:val="56"/>
        </w:rPr>
      </w:pPr>
      <w:r>
        <w:rPr>
          <w:rFonts w:ascii="Arial" w:hAnsi="Arial" w:cs="Arial"/>
          <w:b/>
          <w:sz w:val="44"/>
          <w:szCs w:val="56"/>
        </w:rPr>
        <w:t>(Wahlperiode 2022 bis 2026)</w:t>
      </w:r>
      <w:r>
        <w:rPr>
          <w:noProof/>
        </w:rPr>
        <w:t xml:space="preserve"> </w:t>
      </w:r>
    </w:p>
    <w:p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7"/>
        <w:gridCol w:w="5104"/>
      </w:tblGrid>
      <w:tr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berschrift3"/>
              <w:spacing w:before="0" w:after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Vorname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Anschrift</w:t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18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67" w:type="dxa"/>
            <w:tcBorders>
              <w:top w:val="single" w:sz="18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18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>
      <w:pPr>
        <w:rPr>
          <w:sz w:val="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20"/>
      </w:tblGrid>
      <w:tr>
        <w:trPr>
          <w:trHeight w:val="440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berschrift3"/>
              <w:spacing w:before="0" w:after="0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Vorstand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Vertreter/in und Delegierte/r im Kreiskatholikenrat</w:t>
            </w: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berschrift3"/>
              <w:keepNext w:val="0"/>
              <w:spacing w:before="0" w:after="40"/>
              <w:rPr>
                <w:rFonts w:ascii="Arial" w:hAnsi="Arial"/>
                <w:b w:val="0"/>
                <w:i/>
                <w:sz w:val="16"/>
              </w:rPr>
            </w:pPr>
            <w:r>
              <w:rPr>
                <w:rFonts w:ascii="Arial" w:hAnsi="Arial"/>
                <w:b w:val="0"/>
                <w:i/>
                <w:sz w:val="16"/>
              </w:rPr>
              <w:t>Vorsitzende/r: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Gemeinderatsvorsitzende/r oder ggf. gewählte/r ständige/r Vertreter/in des/der Vorsitzenden im Kreiskatholikenrat:</w:t>
            </w:r>
          </w:p>
          <w:p>
            <w:pPr>
              <w:keepNext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Stellvertreter/in:</w:t>
            </w:r>
          </w:p>
          <w:p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Weitere/r Delegierte/r:</w:t>
            </w:r>
          </w:p>
          <w:p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Schriftführer/in:</w:t>
            </w:r>
          </w:p>
          <w:p>
            <w:pPr>
              <w:spacing w:after="1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>
            <w:pPr>
              <w:spacing w:before="40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Pfarrer:</w:t>
            </w:r>
          </w:p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100"/>
              <w:rPr>
                <w:rFonts w:ascii="Arial" w:hAnsi="Arial"/>
                <w:sz w:val="16"/>
              </w:rPr>
            </w:pP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Weitere/r beauftragte/r Priester oder pastorale/r Mitarbeiter/in:</w:t>
            </w:r>
          </w:p>
          <w:p>
            <w:pPr>
              <w:spacing w:after="1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 w:hint="eastAsia"/>
                <w:sz w:val="24"/>
                <w:szCs w:val="24"/>
              </w:rPr>
              <w:t> </w:t>
            </w:r>
            <w:r>
              <w:rPr>
                <w:rFonts w:ascii="Arial" w:hAnsi="Arial" w:cs="Arial" w:hint="eastAsia"/>
                <w:sz w:val="24"/>
                <w:szCs w:val="24"/>
              </w:rPr>
              <w:t> </w:t>
            </w:r>
            <w:r>
              <w:rPr>
                <w:rFonts w:ascii="Arial" w:hAnsi="Arial" w:cs="Arial" w:hint="eastAsia"/>
                <w:sz w:val="24"/>
                <w:szCs w:val="24"/>
              </w:rPr>
              <w:t> </w:t>
            </w:r>
            <w:r>
              <w:rPr>
                <w:rFonts w:ascii="Arial" w:hAnsi="Arial" w:cs="Arial" w:hint="eastAsia"/>
                <w:sz w:val="24"/>
                <w:szCs w:val="24"/>
              </w:rPr>
              <w:t> </w:t>
            </w:r>
            <w:r>
              <w:rPr>
                <w:rFonts w:ascii="Arial" w:hAnsi="Arial" w:cs="Arial" w:hint="eastAsia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ind w:firstLine="708"/>
              <w:rPr>
                <w:rFonts w:ascii="Arial" w:hAnsi="Arial"/>
                <w:sz w:val="16"/>
              </w:rPr>
            </w:pPr>
          </w:p>
        </w:tc>
      </w:tr>
      <w:tr>
        <w:trPr>
          <w:trHeight w:val="5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Ggf. gewählte/r ständige/r Vertreter/in des/der Vorsitzenden im Kreiskatholikenrat:</w:t>
            </w:r>
          </w:p>
          <w:p>
            <w:pPr>
              <w:spacing w:after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 w:hint="eastAsia"/>
                <w:i/>
                <w:sz w:val="24"/>
              </w:rPr>
              <w:t> </w:t>
            </w:r>
            <w:r>
              <w:rPr>
                <w:rFonts w:ascii="Arial" w:hAnsi="Arial" w:hint="eastAsia"/>
                <w:i/>
                <w:sz w:val="24"/>
              </w:rPr>
              <w:t> </w:t>
            </w:r>
            <w:r>
              <w:rPr>
                <w:rFonts w:ascii="Arial" w:hAnsi="Arial" w:hint="eastAsia"/>
                <w:i/>
                <w:sz w:val="24"/>
              </w:rPr>
              <w:t> </w:t>
            </w:r>
            <w:r>
              <w:rPr>
                <w:rFonts w:ascii="Arial" w:hAnsi="Arial" w:hint="eastAsia"/>
                <w:i/>
                <w:sz w:val="24"/>
              </w:rPr>
              <w:t> </w:t>
            </w:r>
            <w:r>
              <w:rPr>
                <w:rFonts w:ascii="Arial" w:hAnsi="Arial" w:hint="eastAsia"/>
                <w:i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after="40"/>
              <w:rPr>
                <w:rFonts w:ascii="Arial" w:hAnsi="Arial"/>
                <w:noProof/>
                <w:sz w:val="16"/>
              </w:rPr>
            </w:pPr>
          </w:p>
        </w:tc>
      </w:tr>
      <w:tr>
        <w:tc>
          <w:tcPr>
            <w:tcW w:w="3970" w:type="dxa"/>
            <w:tcBorders>
              <w:top w:val="single" w:sz="4" w:space="0" w:color="auto"/>
            </w:tcBorders>
          </w:tcPr>
          <w:p>
            <w:pPr>
              <w:spacing w:before="200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val="293"/>
        </w:trPr>
        <w:tc>
          <w:tcPr>
            <w:tcW w:w="3970" w:type="dxa"/>
            <w:tcBorders>
              <w:bottom w:val="single" w:sz="6" w:space="0" w:color="auto"/>
            </w:tcBorders>
          </w:tcPr>
          <w:p>
            <w:pPr>
              <w:spacing w:before="200"/>
              <w:rPr>
                <w:rFonts w:ascii="Arial" w:hAnsi="Arial"/>
                <w:sz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left w:val="nil"/>
              <w:bottom w:val="single" w:sz="6" w:space="0" w:color="auto"/>
            </w:tcBorders>
          </w:tcPr>
          <w:p>
            <w:pPr>
              <w:rPr>
                <w:rFonts w:ascii="Arial" w:hAnsi="Arial"/>
                <w:sz w:val="44"/>
              </w:rPr>
            </w:pPr>
          </w:p>
        </w:tc>
      </w:tr>
      <w:tr>
        <w:trPr>
          <w:trHeight w:val="130"/>
        </w:trPr>
        <w:tc>
          <w:tcPr>
            <w:tcW w:w="3970" w:type="dxa"/>
            <w:tcBorders>
              <w:top w:val="single" w:sz="6" w:space="0" w:color="auto"/>
            </w:tcBorders>
          </w:tcPr>
          <w:p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Ort und Datum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</w:tcBorders>
          </w:tcPr>
          <w:p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des/der Vorsitzenden</w:t>
            </w:r>
          </w:p>
        </w:tc>
      </w:tr>
    </w:tbl>
    <w:p>
      <w:pPr>
        <w:rPr>
          <w:sz w:val="2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8889</wp:posOffset>
                </wp:positionV>
                <wp:extent cx="1797685" cy="219075"/>
                <wp:effectExtent l="0" t="0" r="0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22 MSG 2022 M-FS (zum Aushang)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6.55pt;margin-top:.7pt;width:141.5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" stroked="f">
                <v:textbox inset="0,0,0,0">
                  <w:txbxContent>
                    <w:p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22 MSG 2022 M-FS (zum Aushang)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6102985</wp:posOffset>
                </wp:positionV>
                <wp:extent cx="960120" cy="88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28 PGR 2002 Mü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86.8pt;margin-top:480.55pt;width:75.6pt;height: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" o:allowincell="f" stroked="f">
                <v:textbox inset="0,0,0,0"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28 PGR 2002 Mü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40" w:code="9"/>
      <w:pgMar w:top="567" w:right="851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3214"/>
    <w:multiLevelType w:val="hybridMultilevel"/>
    <w:tmpl w:val="BBFA0C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1098F"/>
    <w:multiLevelType w:val="hybridMultilevel"/>
    <w:tmpl w:val="E10C3D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71689"/>
    <w:multiLevelType w:val="hybridMultilevel"/>
    <w:tmpl w:val="630E6F9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855A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  <w15:docId w15:val="{5BAC5696-0BF8-4117-B82B-043D0B2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Pfarrgemeinde:</vt:lpstr>
    </vt:vector>
  </TitlesOfParts>
  <Company>Erzbischöfliches Ordinariat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Pfarrgemeinde:</dc:title>
  <dc:creator>MSN</dc:creator>
  <cp:lastModifiedBy>Bayer Michael</cp:lastModifiedBy>
  <cp:revision>6</cp:revision>
  <cp:lastPrinted>2021-09-21T17:50:00Z</cp:lastPrinted>
  <dcterms:created xsi:type="dcterms:W3CDTF">2017-10-09T14:45:00Z</dcterms:created>
  <dcterms:modified xsi:type="dcterms:W3CDTF">2021-09-22T13:01:00Z</dcterms:modified>
</cp:coreProperties>
</file>