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820D" w14:textId="152A0B5C" w:rsidR="006C4944" w:rsidRPr="00A546EC" w:rsidRDefault="00E56824" w:rsidP="00A546EC">
      <w:pPr>
        <w:rPr>
          <w:rFonts w:cstheme="minorHAnsi"/>
          <w:b/>
          <w:bCs/>
          <w:u w:val="single"/>
        </w:rPr>
      </w:pPr>
      <w:r>
        <w:rPr>
          <w:rFonts w:cstheme="minorHAnsi"/>
          <w:b/>
          <w:bCs/>
          <w:u w:val="single"/>
        </w:rPr>
        <w:t>Infos zum Jubiläumsjahr 1300 Jahre Korbinian unter dem Leitwort „glauben leben“</w:t>
      </w:r>
      <w:r w:rsidR="00A546EC">
        <w:rPr>
          <w:rFonts w:cstheme="minorHAnsi"/>
          <w:b/>
          <w:bCs/>
          <w:u w:val="single"/>
        </w:rPr>
        <w:t xml:space="preserve"> für die Verwendung in Pfarrbriefen oder anderen Publikationen</w:t>
      </w:r>
    </w:p>
    <w:p w14:paraId="2E302F9A" w14:textId="248F2404" w:rsidR="00EC30E6" w:rsidRDefault="00E56824">
      <w:pPr>
        <w:spacing w:after="150" w:line="240" w:lineRule="auto"/>
        <w:rPr>
          <w:rFonts w:eastAsia="Times New Roman" w:cstheme="minorHAnsi"/>
          <w:color w:val="333333"/>
          <w:kern w:val="0"/>
          <w:lang w:eastAsia="de-DE"/>
          <w14:ligatures w14:val="none"/>
        </w:rPr>
      </w:pPr>
      <w:r>
        <w:rPr>
          <w:rFonts w:eastAsia="Times New Roman" w:cstheme="minorHAnsi"/>
          <w:color w:val="333333"/>
          <w:kern w:val="0"/>
          <w:lang w:eastAsia="de-DE"/>
          <w14:ligatures w14:val="none"/>
        </w:rPr>
        <w:t>Im Jahr 2024 feiert die gesamte Erzdiözese München und Freising ein lebendiges Fest des Glaubens in Erinnerung an 1300 Jahre Korbinian in Freising. Das Festjahr unter dem Leitwort „glauben leben“ soll die Impulse, die wir aus dem Leben des Heiligen Korbinian schöpfen können, auf das Heute beziehen und deutlich machen: Alle Getauften sind eingeladen, Kirche mitzugestalten, damit aus den Krisen der Vergangenheit und Gegenwart gelernt und eine Zukunft in Gemeinschaft und Vielfalt erreicht werden kann – in der Region, dem Dekanat, der Gemeinde, der Schule, dem Kindergarten oder der Familie.  </w:t>
      </w:r>
    </w:p>
    <w:p w14:paraId="099F04D6" w14:textId="77777777" w:rsidR="00EC30E6" w:rsidRPr="00A546EC" w:rsidRDefault="00E56824">
      <w:pPr>
        <w:spacing w:after="150" w:line="240" w:lineRule="auto"/>
        <w:rPr>
          <w:rFonts w:eastAsia="Times New Roman" w:cstheme="minorHAnsi"/>
          <w:color w:val="333333"/>
          <w:kern w:val="0"/>
          <w:lang w:eastAsia="de-DE"/>
          <w14:ligatures w14:val="none"/>
        </w:rPr>
      </w:pPr>
      <w:r>
        <w:rPr>
          <w:rFonts w:eastAsia="Times New Roman" w:cstheme="minorHAnsi"/>
          <w:color w:val="333333"/>
          <w:kern w:val="0"/>
          <w:lang w:eastAsia="de-DE"/>
          <w14:ligatures w14:val="none"/>
        </w:rPr>
        <w:t>Nach dem Auftakt beim Korbiniansfest im November 2023 wollen wir in den kommenden Monaten bei Gottesdiensten, Wallfahrten und vielfältigen Veranstaltungen einander begegnen und den Dialog finden. Als sichtbare Zeichen für das Jubiläumsjahr bekommt jede Pfarrei eine große und eine kleine Fahne mit dem Jubiläumslogo sowie eine Jubiläumskerze. Sowohl im Münchner als auch im Freisinger Dom werden große Kerzen brennen, die das Logo zu „1300 Jahre Korbinian“ tragen. Es vereint die Skizze von Korbinian und dem Bären, der den Heiligen der Sage nach begleitete, mit einem stilisierten Bündel, einer Mitra in den päpstlichen Farben gelb und weiß sowie den Freisinger Stadtfarben rot und weiß.</w:t>
      </w:r>
      <w:r>
        <w:rPr>
          <w:rFonts w:eastAsia="Times New Roman" w:cstheme="minorHAnsi"/>
          <w:color w:val="333333"/>
          <w:kern w:val="0"/>
          <w:lang w:eastAsia="de-DE"/>
          <w14:ligatures w14:val="none"/>
        </w:rPr>
        <w:br/>
      </w:r>
      <w:r>
        <w:rPr>
          <w:rFonts w:eastAsia="Times New Roman" w:cstheme="minorHAnsi"/>
          <w:color w:val="333333"/>
          <w:kern w:val="0"/>
          <w:lang w:eastAsia="de-DE"/>
          <w14:ligatures w14:val="none"/>
        </w:rPr>
        <w:br/>
        <w:t xml:space="preserve">Die heutige Zeit unterscheidet sich grundlegend von der Gegenwart des Jahres 724. Doch die Herausforderungen, vor denen die Beteiligten am „Projekt“ der Kirche stehen, sind nicht weniger groß. Korbinian erinnert uns daran, wie Hindernisse im Glauben überwunden werden und aus zaghaftem Reagieren wirkliches Gestalten werden kann. Bei den verschiedenen Gelegenheiten des Jubiläumsjahres wollen wir uns im Austausch bewusster werden: Wie können wir die 1300 Jahre so fruchtbar machen, in der Erzählung, in den Begegnungen und Initiativen, in den Gemeinschaften des Gebetes und den Gottesdiensten, dass daraus eine Erinnerung wird, die Kraft gibt, die nach vorne </w:t>
      </w:r>
      <w:r w:rsidRPr="00A546EC">
        <w:rPr>
          <w:rFonts w:eastAsia="Times New Roman" w:cstheme="minorHAnsi"/>
          <w:color w:val="333333"/>
          <w:kern w:val="0"/>
          <w:lang w:eastAsia="de-DE"/>
          <w14:ligatures w14:val="none"/>
        </w:rPr>
        <w:t>weist?</w:t>
      </w:r>
    </w:p>
    <w:p w14:paraId="348929B5" w14:textId="0D5DCA9B" w:rsidR="00EC30E6" w:rsidRPr="00A546EC" w:rsidRDefault="00A546EC">
      <w:pPr>
        <w:spacing w:after="150" w:line="240" w:lineRule="auto"/>
        <w:rPr>
          <w:rFonts w:eastAsia="Times New Roman" w:cstheme="minorHAnsi"/>
          <w:color w:val="333333"/>
          <w:kern w:val="0"/>
          <w:lang w:eastAsia="de-DE"/>
          <w14:ligatures w14:val="none"/>
        </w:rPr>
      </w:pPr>
      <w:r w:rsidRPr="00A546EC">
        <w:rPr>
          <w:rFonts w:cstheme="minorHAnsi"/>
          <w:color w:val="333333"/>
          <w:shd w:val="clear" w:color="auto" w:fill="FFFFFF"/>
        </w:rPr>
        <w:t>Im Jubiläumsjahr 1.300 Jahre Heiliger Korbinian in Freising rückt besonders das Sakrament der Taufe in den Fokus. Deshalb hat eine Arbeitsgruppe unter der Leitung des Abteilungsleiters Liturgie im Erzbischöflichen Ordinariat, Pfarrer Dr. Josef Rauffer, eine Arbeitshilfe mit Anregungen zur Feier des Taufgedächtnisses erarbeitet. Diese Arbeitshilfe finden Sie </w:t>
      </w:r>
      <w:hyperlink r:id="rId6" w:history="1">
        <w:r w:rsidRPr="00A546EC">
          <w:rPr>
            <w:rFonts w:cstheme="minorHAnsi"/>
            <w:color w:val="337AB7"/>
            <w:u w:val="single"/>
            <w:shd w:val="clear" w:color="auto" w:fill="FFFFFF"/>
          </w:rPr>
          <w:t>hier</w:t>
        </w:r>
      </w:hyperlink>
      <w:r w:rsidRPr="00A546EC">
        <w:rPr>
          <w:rFonts w:cstheme="minorHAnsi"/>
          <w:color w:val="333333"/>
          <w:shd w:val="clear" w:color="auto" w:fill="FFFFFF"/>
        </w:rPr>
        <w:t>.</w:t>
      </w:r>
    </w:p>
    <w:p w14:paraId="0E71450D" w14:textId="1480998B" w:rsidR="00A546EC" w:rsidRDefault="00A546EC">
      <w:pPr>
        <w:spacing w:after="150" w:line="240" w:lineRule="auto"/>
        <w:rPr>
          <w:rFonts w:eastAsia="Times New Roman" w:cstheme="minorHAnsi"/>
          <w:color w:val="333333"/>
          <w:kern w:val="0"/>
          <w:lang w:eastAsia="de-DE"/>
          <w14:ligatures w14:val="none"/>
        </w:rPr>
      </w:pPr>
    </w:p>
    <w:p w14:paraId="0D11E5CA" w14:textId="77777777" w:rsidR="00EC30E6" w:rsidRDefault="00E56824">
      <w:r>
        <w:rPr>
          <w:rFonts w:eastAsia="Times New Roman" w:cstheme="minorHAnsi"/>
          <w:b/>
          <w:bCs/>
          <w:color w:val="333333"/>
          <w:kern w:val="0"/>
          <w:lang w:eastAsia="de-DE"/>
          <w14:ligatures w14:val="none"/>
        </w:rPr>
        <w:t>Fotos</w:t>
      </w:r>
      <w:r>
        <w:rPr>
          <w:rFonts w:eastAsia="Times New Roman" w:cstheme="minorHAnsi"/>
          <w:color w:val="333333"/>
          <w:kern w:val="0"/>
          <w:lang w:eastAsia="de-DE"/>
          <w14:ligatures w14:val="none"/>
        </w:rPr>
        <w:t xml:space="preserve">: Unter </w:t>
      </w:r>
      <w:r>
        <w:t xml:space="preserve">unter </w:t>
      </w:r>
      <w:hyperlink r:id="rId7" w:history="1">
        <w:r>
          <w:rPr>
            <w:rStyle w:val="Hyperlink"/>
          </w:rPr>
          <w:t>https://www.picdrop.com/hendriksteffens/DyDzvseEbD</w:t>
        </w:r>
      </w:hyperlink>
      <w:r>
        <w:t xml:space="preserve"> findet sich eine Auswahl an Bildern vom Korbiniansfest 2022. Sie sind von Lennart Preiss gemacht worden und dürfen mit dem Hinweis „(c) EOM / Lennart Preiss“ verwendet werden.</w:t>
      </w:r>
    </w:p>
    <w:p w14:paraId="02A9327B" w14:textId="77777777" w:rsidR="00EC30E6" w:rsidRDefault="00E56824">
      <w:pPr>
        <w:spacing w:after="150" w:line="240" w:lineRule="auto"/>
        <w:rPr>
          <w:rFonts w:eastAsia="Times New Roman" w:cstheme="minorHAnsi"/>
          <w:color w:val="333333"/>
          <w:kern w:val="0"/>
          <w:lang w:eastAsia="de-DE"/>
          <w14:ligatures w14:val="none"/>
        </w:rPr>
      </w:pPr>
      <w:r>
        <w:rPr>
          <w:rFonts w:eastAsia="Times New Roman" w:cstheme="minorHAnsi"/>
          <w:b/>
          <w:bCs/>
          <w:color w:val="333333"/>
          <w:kern w:val="0"/>
          <w:lang w:eastAsia="de-DE"/>
          <w14:ligatures w14:val="none"/>
        </w:rPr>
        <w:t>Infos zum Heiligen Korbinian</w:t>
      </w:r>
      <w:r>
        <w:rPr>
          <w:rFonts w:eastAsia="Times New Roman" w:cstheme="minorHAnsi"/>
          <w:color w:val="333333"/>
          <w:kern w:val="0"/>
          <w:lang w:eastAsia="de-DE"/>
          <w14:ligatures w14:val="none"/>
        </w:rPr>
        <w:t xml:space="preserve"> finden sich unter: </w:t>
      </w:r>
      <w:hyperlink r:id="rId8" w:history="1">
        <w:r>
          <w:rPr>
            <w:rStyle w:val="Hyperlink"/>
          </w:rPr>
          <w:t>Heiliger Korbinian (erzbistum-muenchen.de)</w:t>
        </w:r>
      </w:hyperlink>
    </w:p>
    <w:p w14:paraId="59E23B63" w14:textId="6F3281F3" w:rsidR="00EC30E6" w:rsidRPr="00E56824" w:rsidRDefault="00E56824" w:rsidP="00E56824">
      <w:pPr>
        <w:spacing w:after="150" w:line="240" w:lineRule="auto"/>
        <w:rPr>
          <w:rFonts w:eastAsia="Times New Roman" w:cstheme="minorHAnsi"/>
          <w:color w:val="333333"/>
          <w:kern w:val="0"/>
          <w:lang w:eastAsia="de-DE"/>
          <w14:ligatures w14:val="none"/>
        </w:rPr>
      </w:pPr>
      <w:r>
        <w:rPr>
          <w:rFonts w:eastAsia="Times New Roman" w:cstheme="minorHAnsi"/>
          <w:color w:val="333333"/>
          <w:kern w:val="0"/>
          <w:lang w:eastAsia="de-DE"/>
          <w14:ligatures w14:val="none"/>
        </w:rPr>
        <w:t xml:space="preserve">Laufend aktuelle Infos zum Jubiläumsjahr finden sich unter </w:t>
      </w:r>
      <w:hyperlink r:id="rId9" w:history="1">
        <w:r>
          <w:rPr>
            <w:rStyle w:val="Hyperlink"/>
            <w:rFonts w:eastAsia="Times New Roman" w:cstheme="minorHAnsi"/>
            <w:kern w:val="0"/>
            <w:lang w:eastAsia="de-DE"/>
            <w14:ligatures w14:val="none"/>
          </w:rPr>
          <w:t>www.korbinian-in-freising.de</w:t>
        </w:r>
      </w:hyperlink>
      <w:r>
        <w:rPr>
          <w:rFonts w:eastAsia="Times New Roman" w:cstheme="minorHAnsi"/>
          <w:color w:val="333333"/>
          <w:kern w:val="0"/>
          <w:lang w:eastAsia="de-DE"/>
          <w14:ligatures w14:val="none"/>
        </w:rPr>
        <w:t>.</w:t>
      </w:r>
    </w:p>
    <w:sectPr w:rsidR="00EC30E6" w:rsidRPr="00E5682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C1CC" w14:textId="77777777" w:rsidR="00E56824" w:rsidRDefault="00E56824" w:rsidP="00E56824">
      <w:pPr>
        <w:spacing w:after="0" w:line="240" w:lineRule="auto"/>
      </w:pPr>
      <w:r>
        <w:separator/>
      </w:r>
    </w:p>
  </w:endnote>
  <w:endnote w:type="continuationSeparator" w:id="0">
    <w:p w14:paraId="3F805CA3" w14:textId="77777777" w:rsidR="00E56824" w:rsidRDefault="00E56824" w:rsidP="00E5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40D" w14:textId="77777777" w:rsidR="00E56824" w:rsidRDefault="00E568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478E" w14:textId="77777777" w:rsidR="00E56824" w:rsidRDefault="00E568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F8C1" w14:textId="77777777" w:rsidR="00E56824" w:rsidRDefault="00E568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3728" w14:textId="77777777" w:rsidR="00E56824" w:rsidRDefault="00E56824" w:rsidP="00E56824">
      <w:pPr>
        <w:spacing w:after="0" w:line="240" w:lineRule="auto"/>
      </w:pPr>
      <w:r>
        <w:separator/>
      </w:r>
    </w:p>
  </w:footnote>
  <w:footnote w:type="continuationSeparator" w:id="0">
    <w:p w14:paraId="5FF64114" w14:textId="77777777" w:rsidR="00E56824" w:rsidRDefault="00E56824" w:rsidP="00E5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1A2A" w14:textId="77777777" w:rsidR="00E56824" w:rsidRDefault="00E568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4DB1" w14:textId="77777777" w:rsidR="00E56824" w:rsidRDefault="00E568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279C" w14:textId="77777777" w:rsidR="00E56824" w:rsidRDefault="00E568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E6"/>
    <w:rsid w:val="006C4944"/>
    <w:rsid w:val="00A546EC"/>
    <w:rsid w:val="00E56824"/>
    <w:rsid w:val="00EC3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865F4"/>
  <w15:chartTrackingRefBased/>
  <w15:docId w15:val="{9BA71F1B-C2DC-41D7-8C55-CA3B999D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kern w:val="0"/>
      <w:sz w:val="36"/>
      <w:szCs w:val="36"/>
      <w:lang w:eastAsia="de-DE"/>
      <w14:ligatures w14:val="non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styleId="Kopfzeile">
    <w:name w:val="header"/>
    <w:basedOn w:val="Standard"/>
    <w:link w:val="KopfzeileZchn"/>
    <w:uiPriority w:val="99"/>
    <w:unhideWhenUsed/>
    <w:rsid w:val="00E568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824"/>
  </w:style>
  <w:style w:type="paragraph" w:styleId="Fuzeile">
    <w:name w:val="footer"/>
    <w:basedOn w:val="Standard"/>
    <w:link w:val="FuzeileZchn"/>
    <w:uiPriority w:val="99"/>
    <w:unhideWhenUsed/>
    <w:rsid w:val="00E568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020">
      <w:bodyDiv w:val="1"/>
      <w:marLeft w:val="0"/>
      <w:marRight w:val="0"/>
      <w:marTop w:val="0"/>
      <w:marBottom w:val="0"/>
      <w:divBdr>
        <w:top w:val="none" w:sz="0" w:space="0" w:color="auto"/>
        <w:left w:val="none" w:sz="0" w:space="0" w:color="auto"/>
        <w:bottom w:val="none" w:sz="0" w:space="0" w:color="auto"/>
        <w:right w:val="none" w:sz="0" w:space="0" w:color="auto"/>
      </w:divBdr>
    </w:div>
    <w:div w:id="563175719">
      <w:bodyDiv w:val="1"/>
      <w:marLeft w:val="0"/>
      <w:marRight w:val="0"/>
      <w:marTop w:val="0"/>
      <w:marBottom w:val="0"/>
      <w:divBdr>
        <w:top w:val="none" w:sz="0" w:space="0" w:color="auto"/>
        <w:left w:val="none" w:sz="0" w:space="0" w:color="auto"/>
        <w:bottom w:val="none" w:sz="0" w:space="0" w:color="auto"/>
        <w:right w:val="none" w:sz="0" w:space="0" w:color="auto"/>
      </w:divBdr>
      <w:divsChild>
        <w:div w:id="1672482894">
          <w:marLeft w:val="0"/>
          <w:marRight w:val="0"/>
          <w:marTop w:val="0"/>
          <w:marBottom w:val="150"/>
          <w:divBdr>
            <w:top w:val="none" w:sz="0" w:space="0" w:color="auto"/>
            <w:left w:val="none" w:sz="0" w:space="0" w:color="auto"/>
            <w:bottom w:val="none" w:sz="0" w:space="0" w:color="auto"/>
            <w:right w:val="none" w:sz="0" w:space="0" w:color="auto"/>
          </w:divBdr>
        </w:div>
        <w:div w:id="1808160349">
          <w:marLeft w:val="0"/>
          <w:marRight w:val="0"/>
          <w:marTop w:val="0"/>
          <w:marBottom w:val="0"/>
          <w:divBdr>
            <w:top w:val="none" w:sz="0" w:space="0" w:color="auto"/>
            <w:left w:val="none" w:sz="0" w:space="0" w:color="auto"/>
            <w:bottom w:val="none" w:sz="0" w:space="0" w:color="auto"/>
            <w:right w:val="none" w:sz="0" w:space="0" w:color="auto"/>
          </w:divBdr>
          <w:divsChild>
            <w:div w:id="382098635">
              <w:marLeft w:val="0"/>
              <w:marRight w:val="0"/>
              <w:marTop w:val="0"/>
              <w:marBottom w:val="0"/>
              <w:divBdr>
                <w:top w:val="none" w:sz="0" w:space="0" w:color="auto"/>
                <w:left w:val="none" w:sz="0" w:space="0" w:color="auto"/>
                <w:bottom w:val="none" w:sz="0" w:space="0" w:color="auto"/>
                <w:right w:val="none" w:sz="0" w:space="0" w:color="auto"/>
              </w:divBdr>
            </w:div>
          </w:divsChild>
        </w:div>
        <w:div w:id="1214006500">
          <w:marLeft w:val="0"/>
          <w:marRight w:val="0"/>
          <w:marTop w:val="0"/>
          <w:marBottom w:val="150"/>
          <w:divBdr>
            <w:top w:val="none" w:sz="0" w:space="0" w:color="auto"/>
            <w:left w:val="none" w:sz="0" w:space="0" w:color="auto"/>
            <w:bottom w:val="none" w:sz="0" w:space="0" w:color="auto"/>
            <w:right w:val="none" w:sz="0" w:space="0" w:color="auto"/>
          </w:divBdr>
          <w:divsChild>
            <w:div w:id="655039305">
              <w:marLeft w:val="0"/>
              <w:marRight w:val="0"/>
              <w:marTop w:val="0"/>
              <w:marBottom w:val="225"/>
              <w:divBdr>
                <w:top w:val="none" w:sz="0" w:space="0" w:color="auto"/>
                <w:left w:val="none" w:sz="0" w:space="0" w:color="auto"/>
                <w:bottom w:val="none" w:sz="0" w:space="0" w:color="auto"/>
                <w:right w:val="none" w:sz="0" w:space="0" w:color="auto"/>
              </w:divBdr>
              <w:divsChild>
                <w:div w:id="1479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9397">
          <w:marLeft w:val="0"/>
          <w:marRight w:val="0"/>
          <w:marTop w:val="0"/>
          <w:marBottom w:val="150"/>
          <w:divBdr>
            <w:top w:val="none" w:sz="0" w:space="0" w:color="auto"/>
            <w:left w:val="none" w:sz="0" w:space="0" w:color="auto"/>
            <w:bottom w:val="none" w:sz="0" w:space="0" w:color="auto"/>
            <w:right w:val="none" w:sz="0" w:space="0" w:color="auto"/>
          </w:divBdr>
        </w:div>
        <w:div w:id="1166550410">
          <w:marLeft w:val="0"/>
          <w:marRight w:val="0"/>
          <w:marTop w:val="0"/>
          <w:marBottom w:val="0"/>
          <w:divBdr>
            <w:top w:val="none" w:sz="0" w:space="0" w:color="auto"/>
            <w:left w:val="none" w:sz="0" w:space="0" w:color="auto"/>
            <w:bottom w:val="none" w:sz="0" w:space="0" w:color="auto"/>
            <w:right w:val="none" w:sz="0" w:space="0" w:color="auto"/>
          </w:divBdr>
          <w:divsChild>
            <w:div w:id="900020797">
              <w:marLeft w:val="0"/>
              <w:marRight w:val="0"/>
              <w:marTop w:val="0"/>
              <w:marBottom w:val="0"/>
              <w:divBdr>
                <w:top w:val="none" w:sz="0" w:space="0" w:color="auto"/>
                <w:left w:val="none" w:sz="0" w:space="0" w:color="auto"/>
                <w:bottom w:val="none" w:sz="0" w:space="0" w:color="auto"/>
                <w:right w:val="none" w:sz="0" w:space="0" w:color="auto"/>
              </w:divBdr>
            </w:div>
          </w:divsChild>
        </w:div>
        <w:div w:id="1431051253">
          <w:marLeft w:val="0"/>
          <w:marRight w:val="0"/>
          <w:marTop w:val="0"/>
          <w:marBottom w:val="150"/>
          <w:divBdr>
            <w:top w:val="none" w:sz="0" w:space="0" w:color="auto"/>
            <w:left w:val="none" w:sz="0" w:space="0" w:color="auto"/>
            <w:bottom w:val="none" w:sz="0" w:space="0" w:color="auto"/>
            <w:right w:val="none" w:sz="0" w:space="0" w:color="auto"/>
          </w:divBdr>
          <w:divsChild>
            <w:div w:id="391469668">
              <w:marLeft w:val="0"/>
              <w:marRight w:val="0"/>
              <w:marTop w:val="0"/>
              <w:marBottom w:val="0"/>
              <w:divBdr>
                <w:top w:val="none" w:sz="0" w:space="0" w:color="auto"/>
                <w:left w:val="none" w:sz="0" w:space="0" w:color="auto"/>
                <w:bottom w:val="none" w:sz="0" w:space="0" w:color="auto"/>
                <w:right w:val="none" w:sz="0" w:space="0" w:color="auto"/>
              </w:divBdr>
              <w:divsChild>
                <w:div w:id="76753449">
                  <w:marLeft w:val="0"/>
                  <w:marRight w:val="0"/>
                  <w:marTop w:val="0"/>
                  <w:marBottom w:val="0"/>
                  <w:divBdr>
                    <w:top w:val="single" w:sz="6" w:space="0" w:color="018CD6"/>
                    <w:left w:val="single" w:sz="6" w:space="0" w:color="018CD6"/>
                    <w:bottom w:val="single" w:sz="6" w:space="0" w:color="018CD6"/>
                    <w:right w:val="single" w:sz="6" w:space="0" w:color="018CD6"/>
                  </w:divBdr>
                  <w:divsChild>
                    <w:div w:id="899170886">
                      <w:marLeft w:val="0"/>
                      <w:marRight w:val="0"/>
                      <w:marTop w:val="0"/>
                      <w:marBottom w:val="0"/>
                      <w:divBdr>
                        <w:top w:val="none" w:sz="0" w:space="0" w:color="auto"/>
                        <w:left w:val="none" w:sz="0" w:space="0" w:color="auto"/>
                        <w:bottom w:val="none" w:sz="0" w:space="0" w:color="auto"/>
                        <w:right w:val="none" w:sz="0" w:space="0" w:color="auto"/>
                      </w:divBdr>
                    </w:div>
                  </w:divsChild>
                </w:div>
                <w:div w:id="1211989291">
                  <w:marLeft w:val="0"/>
                  <w:marRight w:val="0"/>
                  <w:marTop w:val="0"/>
                  <w:marBottom w:val="0"/>
                  <w:divBdr>
                    <w:top w:val="single" w:sz="6" w:space="31" w:color="018CD6"/>
                    <w:left w:val="single" w:sz="6" w:space="31" w:color="018CD6"/>
                    <w:bottom w:val="single" w:sz="6" w:space="24" w:color="018CD6"/>
                    <w:right w:val="single" w:sz="6" w:space="31" w:color="018CD6"/>
                  </w:divBdr>
                  <w:divsChild>
                    <w:div w:id="1790468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8622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zbistum-muenchen.de/korbiniansfest/wer-war-der-heilige-korbinia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picdrop.com/hendriksteffens/DyDzvseEb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rzbistum-muenchen.de/ordinariat/ressort-4-seelsorge-und-kirchliches-leben/Liturgie/taufgedaechtnis/122125"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orbinian-in-freising.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Steffens Hendrik</dc:creator>
  <cp:keywords/>
  <dc:description/>
  <cp:lastModifiedBy>Steffens Hendrik</cp:lastModifiedBy>
  <cp:revision>3</cp:revision>
  <dcterms:created xsi:type="dcterms:W3CDTF">2024-01-31T11:22:00Z</dcterms:created>
  <dcterms:modified xsi:type="dcterms:W3CDTF">2024-01-31T11:22:00Z</dcterms:modified>
</cp:coreProperties>
</file>