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23A9" w14:textId="5869925B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F51FF5">
        <w:rPr>
          <w:rFonts w:ascii="Arial" w:eastAsia="Times New Roman" w:hAnsi="Arial" w:cs="Arial"/>
          <w:b/>
          <w:bCs/>
          <w:lang w:eastAsia="de-DE"/>
        </w:rPr>
        <w:t>Transkription Verwaltungshandbuch</w:t>
      </w:r>
    </w:p>
    <w:p w14:paraId="295D76DF" w14:textId="77777777" w:rsid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FDE0A0" w14:textId="303CD8FF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fol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 12r, linke Spalte:]</w:t>
      </w:r>
    </w:p>
    <w:p w14:paraId="199F034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1315 [ausgebessert aus: 1314]</w:t>
      </w:r>
    </w:p>
    <w:p w14:paraId="044CF078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6B1D7E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Anno D[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omi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mill[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trecentesimo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ntodecimo</w:t>
      </w:r>
      <w:proofErr w:type="spellEnd"/>
    </w:p>
    <w:p w14:paraId="3FB393A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crastino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Thome ap[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osto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]li f[a]c[t]</w:t>
      </w:r>
      <w:proofErr w:type="gram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annotacio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]a[rum]</w:t>
      </w:r>
    </w:p>
    <w:p w14:paraId="6733468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conventualiu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[m] et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ochialiu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[m] cum distinct[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]o[n]e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filia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[rum]</w:t>
      </w:r>
    </w:p>
    <w:p w14:paraId="3524937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earu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[n]de[m]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ochialiu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]arum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sepulturas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prias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obtinen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573AE6F8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capellaru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dyoc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Frisingen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et</w:t>
      </w:r>
    </w:p>
    <w:p w14:paraId="09BB99A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[rum], que ad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collac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]o[n]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Frisingen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 p[er]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7D02622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nent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extra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dyoc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esin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et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earum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que sunt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dyoc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F7D2F4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Frisingen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608B122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en-IN" w:eastAsia="de-DE"/>
        </w:rPr>
      </w:pPr>
    </w:p>
    <w:p w14:paraId="524442D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Nachtrag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 xml:space="preserve">:]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Parochiales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eccl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esi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]ae ad ep[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iscop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]um</w:t>
      </w:r>
    </w:p>
    <w:p w14:paraId="1FC47EA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en-IN" w:eastAsia="de-DE"/>
        </w:rPr>
        <w:t>spectantes</w:t>
      </w:r>
      <w:proofErr w:type="spellEnd"/>
    </w:p>
    <w:p w14:paraId="503AC87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en-IN" w:eastAsia="de-DE"/>
        </w:rPr>
      </w:pPr>
    </w:p>
    <w:p w14:paraId="7A2A7A1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Int[er]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conventuales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]ma et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ncipalis</w:t>
      </w:r>
      <w:proofErr w:type="spellEnd"/>
    </w:p>
    <w:p w14:paraId="4A9AA8E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Kathedralis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Frisinge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2A4EC37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sancti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Andree.</w:t>
      </w:r>
    </w:p>
    <w:p w14:paraId="2AAE923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sancti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Viti.</w:t>
      </w:r>
    </w:p>
    <w:p w14:paraId="062D035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Mosburgen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[sis].</w:t>
      </w:r>
    </w:p>
    <w:p w14:paraId="07E681B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Isenen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[sis].</w:t>
      </w:r>
    </w:p>
    <w:p w14:paraId="310A2FA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Sliersen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[sis].</w:t>
      </w:r>
    </w:p>
    <w:p w14:paraId="6ED2F70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Illemunstren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[sis].</w:t>
      </w:r>
    </w:p>
    <w:p w14:paraId="2E5BADD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0E2828E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Monast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35B5268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Teg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nse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01945E1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Ebersp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33E9752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Rot.</w:t>
      </w:r>
    </w:p>
    <w:p w14:paraId="1E408E9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Ätel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DAA52D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Schyren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7A39C5FB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Weihensteven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56D20A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Novacella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. [nachgetragen:]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Neustifft</w:t>
      </w:r>
      <w:proofErr w:type="spellEnd"/>
    </w:p>
    <w:p w14:paraId="1689E56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Schefftlaren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4332989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Raitenbuch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0715334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Cell.</w:t>
      </w:r>
    </w:p>
    <w:p w14:paraId="535CCA6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Paeurberch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29CE110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Peihartingen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616F650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Mons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sancti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09837538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lastRenderedPageBreak/>
        <w:t>Weiaren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334974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Slehdorf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639B24A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Altenmünst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[er]n. [rechts daneben:]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Ündestorf</w:t>
      </w:r>
      <w:proofErr w:type="spellEnd"/>
    </w:p>
    <w:p w14:paraId="51DAE40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[Nachtrag:]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Etal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56BB37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[Nachtrag:]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Fürstenveld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FCFE56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5A02A6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6C86D18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Eccl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]e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rochiales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filialib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suis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cappellis</w:t>
      </w:r>
      <w:proofErr w:type="spellEnd"/>
    </w:p>
    <w:p w14:paraId="0B20554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dyoc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subnotant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]:</w:t>
      </w:r>
    </w:p>
    <w:p w14:paraId="727336D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490ABD1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sub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archid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iaconatu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Huntsp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]gerii duo su[n]t deca-</w:t>
      </w:r>
    </w:p>
    <w:p w14:paraId="3C056BE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natus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Ismaningen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Wolfrathausen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.</w:t>
      </w:r>
    </w:p>
    <w:p w14:paraId="370883F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Nachtrag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am Rand:]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Canonic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 de</w:t>
      </w:r>
    </w:p>
    <w:p w14:paraId="5CBC2DF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Hundsperg</w:t>
      </w:r>
      <w:proofErr w:type="spellEnd"/>
    </w:p>
    <w:p w14:paraId="3A3B56C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archidiacon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</w:p>
    <w:p w14:paraId="117C330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64BDA818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Ismaningen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est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[lesi]a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rochialis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,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]t una[m]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filia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[m]</w:t>
      </w:r>
    </w:p>
    <w:p w14:paraId="5AE68EC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scilic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[et]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Aerchingen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sine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sepult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VI l[i]b[ras].</w:t>
      </w:r>
    </w:p>
    <w:p w14:paraId="5A00AEB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673B08A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Pugenhausen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XI l[i]b[ras] Rat[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isbonenses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],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octo</w:t>
      </w:r>
      <w:proofErr w:type="spellEnd"/>
    </w:p>
    <w:p w14:paraId="5EC6EF2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filias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sepult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: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Giesingen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Harthausen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Hait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-</w:t>
      </w:r>
    </w:p>
    <w:p w14:paraId="10D10C1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hausen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[lesi]a[m]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sancti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Nycoli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gram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ed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lep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[ro]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sos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Truhth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]-</w:t>
      </w:r>
    </w:p>
    <w:p w14:paraId="3EC9002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Riemen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Gransdorf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Harde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. 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Nachtrag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:] </w:t>
      </w:r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Est</w:t>
      </w:r>
    </w:p>
    <w:p w14:paraId="4016D9E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incorp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[or]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ata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ecc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les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ie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sancti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 Viti extra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muros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Frisingen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ses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]</w:t>
      </w:r>
    </w:p>
    <w:p w14:paraId="47B2BD6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Cs/>
          <w:sz w:val="20"/>
          <w:szCs w:val="20"/>
          <w:lang w:val="it-IT" w:eastAsia="de-DE"/>
        </w:rPr>
      </w:pPr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et de 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eiusdem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raesen</w:t>
      </w:r>
      <w:proofErr w:type="spellEnd"/>
      <w:r w:rsidRPr="00F51FF5">
        <w:rPr>
          <w:rFonts w:ascii="Arial" w:eastAsia="Times New Roman" w:hAnsi="Arial" w:cs="Arial"/>
          <w:iCs/>
          <w:sz w:val="20"/>
          <w:szCs w:val="20"/>
          <w:lang w:val="it-IT" w:eastAsia="de-DE"/>
        </w:rPr>
        <w:t>]tac[i]on[e].</w:t>
      </w:r>
    </w:p>
    <w:p w14:paraId="2F17DDC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41A3BCD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]a in V[er]gen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XII l[i]b[ras]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Monacen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41912C2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et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tres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filias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sepul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turis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scil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icet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 Nied[er]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nv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[er]gen,</w:t>
      </w:r>
    </w:p>
    <w:p w14:paraId="79577AA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Janschirchen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Tagolvingen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C0A4CF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absq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ue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sepul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turis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Engelschalching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[en]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Chünn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22384F6B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tal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654B769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124E7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Ascheim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[lesi]a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rochialis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se,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VI l[i]b[ras].</w:t>
      </w:r>
    </w:p>
    <w:p w14:paraId="2858CE2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71E9540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Münst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]n, capella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se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absq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ue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sepul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[tura], qua[m]</w:t>
      </w:r>
    </w:p>
    <w:p w14:paraId="1F48A027" w14:textId="77777777" w:rsidR="00F51FF5" w:rsidRPr="00F51FF5" w:rsidRDefault="00F51FF5" w:rsidP="00F51FF5">
      <w:pPr>
        <w:widowControl/>
        <w:spacing w:line="240" w:lineRule="auto"/>
        <w:jc w:val="left"/>
        <w:rPr>
          <w:rFonts w:ascii="Arial" w:eastAsia="Times New Roman" w:hAnsi="Arial" w:cs="Arial"/>
          <w:sz w:val="20"/>
          <w:szCs w:val="20"/>
          <w:lang w:val="it-IT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abbas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s[an]c[t]i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Amm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]ammi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Ratispone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consuevit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[con]f[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]re.</w:t>
      </w:r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br/>
      </w:r>
      <w:r w:rsidRPr="00F51FF5">
        <w:rPr>
          <w:rFonts w:ascii="Arial" w:eastAsia="Times New Roman" w:hAnsi="Arial" w:cs="Arial"/>
          <w:sz w:val="20"/>
          <w:szCs w:val="20"/>
          <w:lang w:val="it-IT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/>
        </w:rPr>
        <w:t>Nachtrag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/>
        </w:rPr>
        <w:t xml:space="preserve"> am Rand:]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/>
        </w:rPr>
        <w:t>Closter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/>
        </w:rPr>
        <w:t>Rott</w:t>
      </w:r>
      <w:proofErr w:type="spellEnd"/>
    </w:p>
    <w:p w14:paraId="4034C05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42C306EB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Chirchheim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X l[i]b[ras]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Monacen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],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]t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filia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[m]</w:t>
      </w:r>
    </w:p>
    <w:p w14:paraId="4EED4C3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Veltchirchen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sepultura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0092F5C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0EC054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Ottentühel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cuius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ventus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om[n]es rector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recip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[it],</w:t>
      </w:r>
    </w:p>
    <w:p w14:paraId="19922AF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qui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extendunt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 ad XV l[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]b[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Mon[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acenses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],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]t V fi-</w:t>
      </w:r>
    </w:p>
    <w:p w14:paraId="1786117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lias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sepul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turis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]: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Weizzenveld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Vat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[er]steten, Dorn-</w:t>
      </w:r>
    </w:p>
    <w:p w14:paraId="0D59D7D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ach,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Putzprunn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Salendorf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4ABB2D9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9D1A69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Perloch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solvit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IIII l[i]b[ras]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dimid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],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]t Rau-</w:t>
      </w:r>
    </w:p>
    <w:p w14:paraId="4AF0694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moltstorf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filia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sepultura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0404EAF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4BB6FBD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it-IT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Pavmchirchen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canonici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sancti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Viti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possident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it-IT" w:eastAsia="de-DE"/>
        </w:rPr>
        <w:t>.</w:t>
      </w:r>
    </w:p>
    <w:p w14:paraId="45E764F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Pachen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eius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filia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918D14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821C5E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fol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 19r:]</w:t>
      </w:r>
    </w:p>
    <w:p w14:paraId="32B1BD0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[Nachtrag:]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Annotatio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vasorum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argenteorum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depositorum</w:t>
      </w:r>
      <w:proofErr w:type="spellEnd"/>
    </w:p>
    <w:p w14:paraId="67ACAEE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Frisingae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turri</w:t>
      </w:r>
      <w:proofErr w:type="spellEnd"/>
    </w:p>
    <w:p w14:paraId="66BE77BB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[linke Spalte:]</w:t>
      </w:r>
    </w:p>
    <w:p w14:paraId="34043A6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Anno D[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omi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CCC</w:t>
      </w:r>
      <w:r w:rsidRPr="00F51FF5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>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sextodecimo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crastino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Ag-</w:t>
      </w:r>
    </w:p>
    <w:p w14:paraId="2140F90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netis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f[a]c[t]</w:t>
      </w:r>
      <w:proofErr w:type="gram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annotacio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relicto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Frisingae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549E4E3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turri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depo[s]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sunt vasa argentea</w:t>
      </w:r>
    </w:p>
    <w:p w14:paraId="582AA70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trucca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maiori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: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Ciphus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s[an]c[t]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Thome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dupli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7756DA0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catus,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deargentatus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[us].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ciph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[us]</w:t>
      </w:r>
    </w:p>
    <w:p w14:paraId="59F870D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ambra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]. 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ciph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magnus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iun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2B0D46C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cis p[re]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paratus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deaurato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3760873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crat[er]</w:t>
      </w:r>
      <w:proofErr w:type="gram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 magna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mas[er]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ata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cu[m]</w:t>
      </w:r>
    </w:p>
    <w:p w14:paraId="0D2F79A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 t[er]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c[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]t[er]a magna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[ata] c[um]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ped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[e].</w:t>
      </w:r>
    </w:p>
    <w:p w14:paraId="715A07F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Item IIII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crat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[er]a mag[na] arg[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[m] pede sine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5F0F0A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Item minores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tres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alie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c[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]t[er]e arg[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entee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pedib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274C8FE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V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crat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[er]e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mas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minores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ped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ibus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 arg[enteis], q[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uorum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3F3A7AD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due h[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abe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nt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fotra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alia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cratera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mag[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simp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[lex]</w:t>
      </w:r>
    </w:p>
    <w:p w14:paraId="4186B09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due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alie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crat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[er]e arg[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entee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6730823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mediocres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]s.</w:t>
      </w:r>
    </w:p>
    <w:p w14:paraId="4AFF71A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44B739E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VIII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picaria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sup[er] uno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pede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inclusa</w:t>
      </w:r>
      <w:proofErr w:type="spellEnd"/>
    </w:p>
    <w:p w14:paraId="44353BE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due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schale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ad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invice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devolute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947860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alie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schale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deaur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[ate].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III</w:t>
      </w:r>
    </w:p>
    <w:p w14:paraId="57ED791B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picaria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conclusa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aliud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picar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4C4BF45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sine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alia 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picar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cum</w:t>
      </w:r>
    </w:p>
    <w:p w14:paraId="18E9D79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[Nachtrag am Rand: Görz]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clipeo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Goricie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ciphi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arg[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entei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 de Monaco</w:t>
      </w:r>
    </w:p>
    <w:p w14:paraId="5E01A7B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Raitenbuch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scutella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magna.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008BA66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XV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cocle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[a]ria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087B29C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77FEED9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Nachtrag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:] 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librorum</w:t>
      </w:r>
      <w:proofErr w:type="spellEnd"/>
    </w:p>
    <w:p w14:paraId="09EDC2F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cam[er]a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turris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in alia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truca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sunt</w:t>
      </w:r>
    </w:p>
    <w:p w14:paraId="015C43D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subsc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libri: Due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summe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Goff[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ridi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[com]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plete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4BA329A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liber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medicinalis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incip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[it] „O[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]is </w:t>
      </w:r>
      <w:proofErr w:type="gram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lapis“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S[umma]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Boncom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D80EAD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pangi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s[umma]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advocac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]o[n]is.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Honorius de in-</w:t>
      </w:r>
    </w:p>
    <w:p w14:paraId="65BF22B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magine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mundi.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liber de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etatib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[us] re[rum].</w:t>
      </w:r>
    </w:p>
    <w:p w14:paraId="70A4693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s[umma] Joh[annis] Belet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ecc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asticis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officiis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6E64C0B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antiq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dec[re]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tal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[es]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incipientes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„Iuste </w:t>
      </w:r>
      <w:proofErr w:type="spellStart"/>
      <w:proofErr w:type="gram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iudicate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“</w:t>
      </w:r>
      <w:proofErr w:type="gram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A42EC3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q[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]dam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pta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sup[er] dec[re]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tal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[es].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q[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uesti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]ones d[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omi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nicales</w:t>
      </w:r>
      <w:proofErr w:type="spellEnd"/>
    </w:p>
    <w:p w14:paraId="646C3CC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Barthol[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omei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Brixien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[sis].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Priscian[us]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maior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763F5A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lib[er] magnus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matutinalis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 nota,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hyemalis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</w:t>
      </w:r>
    </w:p>
    <w:p w14:paraId="40D5032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rubra coop[er]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tura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duo libri matutinal[es],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esti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6E7D5E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valis cu[m] no[ta], et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]s hiemal[is] sine no[ta],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albis</w:t>
      </w:r>
      <w:proofErr w:type="spellEnd"/>
    </w:p>
    <w:p w14:paraId="4706B33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coop[er]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turis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alius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liber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matutinalis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 no[ta],</w:t>
      </w:r>
    </w:p>
    <w:p w14:paraId="67176308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hyem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], cum nigra coop[er]t[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ordinarius po[n]-</w:t>
      </w:r>
    </w:p>
    <w:p w14:paraId="073F205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tificalis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lib[er] cam[er]e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antiquus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lib[er] p[re]dial[is]</w:t>
      </w:r>
    </w:p>
    <w:p w14:paraId="1BC996A9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com[itis] S[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iboto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Neunburch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lib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re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dial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Baw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FA5831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A233C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08A99597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eadem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cam[er]a: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Mensalia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nodosa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sive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gest[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cht</w:t>
      </w:r>
      <w:proofErr w:type="spellEnd"/>
    </w:p>
    <w:p w14:paraId="6CDC871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XXII.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mensal[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simplic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 XVII.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manut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[er]-</w:t>
      </w:r>
    </w:p>
    <w:p w14:paraId="633750E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gia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gestricht XLV. </w:t>
      </w: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manut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gia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simplicia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XXII.</w:t>
      </w:r>
    </w:p>
    <w:p w14:paraId="5C2775C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Sabtwehln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XXIIII.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balneamina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div[er]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op[er]is</w:t>
      </w:r>
    </w:p>
    <w:p w14:paraId="70DE0E2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XII.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quoddam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velum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laneu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[m].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duo</w:t>
      </w:r>
    </w:p>
    <w:p w14:paraId="11D3187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Sparber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nolis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duo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linteamina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Lo[m]-</w:t>
      </w:r>
    </w:p>
    <w:p w14:paraId="6A5D41C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bardica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Item X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paria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caliga[rum]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sageto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16B2296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matres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magnum.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Fürzoch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4BEACBF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pilleus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castorinus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pulvinaria sericea XVII.</w:t>
      </w:r>
    </w:p>
    <w:p w14:paraId="099F155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Item c[er]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vicalia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scampno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[rum] 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]a.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due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selle</w:t>
      </w:r>
      <w:proofErr w:type="spellEnd"/>
    </w:p>
    <w:p w14:paraId="3701E82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Ungarice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duob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frenis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alia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sella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Pal-</w:t>
      </w:r>
    </w:p>
    <w:p w14:paraId="5F33A8D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[er]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satel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sella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militaris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freno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coriale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5BE1DC7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flasca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vitrea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acris.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duo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coclea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02D35AD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ria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cristallo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unum Parill.</w:t>
      </w:r>
    </w:p>
    <w:p w14:paraId="0151620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A2B1BB6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quada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truca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: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Vestis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ornatus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pontifi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52D2EC2D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calis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libro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ordinarii. Item baculus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pastoralis</w:t>
      </w:r>
      <w:proofErr w:type="spellEnd"/>
    </w:p>
    <w:p w14:paraId="00BB69F5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enteus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30DC918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18C6CFDE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eade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cam[er]a cutes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eq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]ne I ½.</w:t>
      </w:r>
    </w:p>
    <w:p w14:paraId="1E213A0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cutis c[er]vina.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III cutes lupine.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cu-</w:t>
      </w:r>
    </w:p>
    <w:p w14:paraId="7BBAD29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tis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daxi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Om[n]es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coriate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92F244C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30904383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sella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militaris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funis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molosi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arg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entum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97AD281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vivu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trib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ollis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conci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f[er]rei VI.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67EA778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catena p[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cane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rre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]a.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vitra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acris</w:t>
      </w:r>
    </w:p>
    <w:p w14:paraId="28F76522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cornu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calcaria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35EF97F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alea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eburnea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citis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securis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f[er]rea.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] po-</w:t>
      </w:r>
    </w:p>
    <w:p w14:paraId="43A533DF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stelum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Ungaricum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fotra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corio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33C3CFC0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III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frena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III sere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magne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Rusia.</w:t>
      </w:r>
    </w:p>
    <w:p w14:paraId="7A05B524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legene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 c[um]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telis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truce cu[m]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instrumentis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8030F5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Item due Haspel.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unus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Rigelpoy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. It[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r w:rsidRPr="00F51FF5">
        <w:rPr>
          <w:rFonts w:ascii="Arial" w:eastAsia="Times New Roman" w:hAnsi="Arial" w:cs="Arial"/>
          <w:strike/>
          <w:sz w:val="20"/>
          <w:szCs w:val="20"/>
          <w:lang w:val="en-IN" w:eastAsia="de-DE"/>
        </w:rPr>
        <w:t>cum</w:t>
      </w:r>
    </w:p>
    <w:p w14:paraId="3870D17A" w14:textId="77777777" w:rsidR="00F51FF5" w:rsidRPr="00F51FF5" w:rsidRDefault="00F51FF5" w:rsidP="00F51FF5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>Chumm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[er].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F51FF5">
        <w:rPr>
          <w:rFonts w:ascii="Arial" w:eastAsia="Times New Roman" w:hAnsi="Arial" w:cs="Arial"/>
          <w:sz w:val="20"/>
          <w:szCs w:val="20"/>
          <w:lang w:eastAsia="de-DE"/>
        </w:rPr>
        <w:t>Chnocher</w:t>
      </w:r>
      <w:proofErr w:type="spellEnd"/>
      <w:r w:rsidRPr="00F51FF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E9A500F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F5"/>
    <w:rsid w:val="00B46940"/>
    <w:rsid w:val="00DA0B76"/>
    <w:rsid w:val="00F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DC77"/>
  <w15:chartTrackingRefBased/>
  <w15:docId w15:val="{E38B2C0C-E360-4898-AA60-E93F071F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FF5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2024-02-22T04:44:00Z</dcterms:created>
  <dcterms:modified xsi:type="dcterms:W3CDTF">2024-02-22T04:45:00Z</dcterms:modified>
</cp:coreProperties>
</file>