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2E557" w14:textId="77777777" w:rsidR="005139E4" w:rsidRPr="00F960F7" w:rsidRDefault="005139E4" w:rsidP="00B01A52">
      <w:pPr>
        <w:spacing w:line="360" w:lineRule="auto"/>
        <w:jc w:val="right"/>
        <w:rPr>
          <w:rFonts w:cs="Times New Roman"/>
          <w:b/>
          <w:bCs/>
        </w:rPr>
      </w:pPr>
    </w:p>
    <w:p w14:paraId="16C5B6BA" w14:textId="77777777" w:rsidR="009117DF" w:rsidRDefault="009117DF" w:rsidP="00B01A52">
      <w:pPr>
        <w:spacing w:line="360" w:lineRule="auto"/>
        <w:jc w:val="right"/>
        <w:rPr>
          <w:rFonts w:cs="Times New Roman"/>
          <w:b/>
          <w:bCs/>
          <w:i/>
          <w:iCs/>
        </w:rPr>
      </w:pPr>
    </w:p>
    <w:p w14:paraId="3DC36B3E" w14:textId="77777777" w:rsidR="009117DF" w:rsidRDefault="009117DF" w:rsidP="00B01A52">
      <w:pPr>
        <w:spacing w:line="360" w:lineRule="exact"/>
        <w:rPr>
          <w:rFonts w:cs="Times New Roman"/>
          <w:b/>
          <w:bCs/>
        </w:rPr>
      </w:pPr>
    </w:p>
    <w:p w14:paraId="0CF5FD72" w14:textId="77777777" w:rsidR="009117DF" w:rsidRDefault="009117DF" w:rsidP="00B01A52">
      <w:pPr>
        <w:spacing w:line="360" w:lineRule="exact"/>
        <w:rPr>
          <w:rFonts w:cs="Times New Roman"/>
          <w:b/>
          <w:bCs/>
        </w:rPr>
      </w:pPr>
    </w:p>
    <w:p w14:paraId="1C7556EC" w14:textId="77777777" w:rsidR="009117DF" w:rsidRPr="007332D1" w:rsidRDefault="009117DF" w:rsidP="00B01A52">
      <w:pPr>
        <w:spacing w:line="360" w:lineRule="auto"/>
        <w:jc w:val="center"/>
        <w:rPr>
          <w:rFonts w:cs="Times New Roman"/>
          <w:b/>
          <w:bCs/>
        </w:rPr>
      </w:pPr>
      <w:r>
        <w:rPr>
          <w:rFonts w:cs="Times New Roman"/>
          <w:b/>
          <w:bCs/>
        </w:rPr>
        <w:t>Pilger der Hoffnung sein – gerade jetzt!</w:t>
      </w:r>
    </w:p>
    <w:p w14:paraId="6F212C87" w14:textId="4150950C" w:rsidR="009117DF" w:rsidRPr="007332D1" w:rsidRDefault="009117DF" w:rsidP="00B01A52">
      <w:pPr>
        <w:spacing w:line="360" w:lineRule="exact"/>
        <w:jc w:val="center"/>
        <w:rPr>
          <w:rFonts w:cs="Times New Roman"/>
          <w:b/>
          <w:bCs/>
        </w:rPr>
      </w:pPr>
      <w:r>
        <w:rPr>
          <w:rFonts w:cs="Times New Roman"/>
          <w:b/>
          <w:bCs/>
        </w:rPr>
        <w:t>Wort zu Beginn der Österlichen Bußzeit 2025</w:t>
      </w:r>
    </w:p>
    <w:p w14:paraId="66B63465" w14:textId="77777777" w:rsidR="009117DF" w:rsidRDefault="009117DF" w:rsidP="00B01A52">
      <w:pPr>
        <w:spacing w:line="360" w:lineRule="exact"/>
        <w:jc w:val="center"/>
      </w:pPr>
    </w:p>
    <w:p w14:paraId="23B04E95" w14:textId="77777777" w:rsidR="009117DF" w:rsidRPr="00E84AC6" w:rsidRDefault="009117DF" w:rsidP="00B01A52">
      <w:pPr>
        <w:spacing w:line="360" w:lineRule="auto"/>
        <w:jc w:val="right"/>
        <w:rPr>
          <w:rFonts w:cs="Times New Roman"/>
          <w:b/>
          <w:bCs/>
          <w:i/>
          <w:iCs/>
        </w:rPr>
      </w:pPr>
    </w:p>
    <w:p w14:paraId="030809ED" w14:textId="77777777" w:rsidR="005139E4" w:rsidRDefault="005139E4" w:rsidP="00B01A52">
      <w:pPr>
        <w:spacing w:line="360" w:lineRule="auto"/>
        <w:jc w:val="both"/>
      </w:pPr>
    </w:p>
    <w:p w14:paraId="66717D65" w14:textId="77777777" w:rsidR="005139E4" w:rsidRDefault="005139E4" w:rsidP="00B01A52">
      <w:pPr>
        <w:spacing w:line="360" w:lineRule="auto"/>
        <w:jc w:val="both"/>
      </w:pPr>
      <w:r w:rsidRPr="00D7222A">
        <w:t xml:space="preserve">Liebe </w:t>
      </w:r>
      <w:r>
        <w:t xml:space="preserve">Schwestern und </w:t>
      </w:r>
      <w:r w:rsidRPr="00D7222A">
        <w:t>Brüder</w:t>
      </w:r>
      <w:r>
        <w:t xml:space="preserve"> im Erzbistum München und Freising</w:t>
      </w:r>
      <w:r w:rsidRPr="00D7222A">
        <w:t>,</w:t>
      </w:r>
    </w:p>
    <w:p w14:paraId="72DAC2C7" w14:textId="77777777" w:rsidR="00F960F7" w:rsidRPr="00D7222A" w:rsidRDefault="00F960F7" w:rsidP="00B01A52">
      <w:pPr>
        <w:spacing w:line="360" w:lineRule="auto"/>
        <w:jc w:val="both"/>
      </w:pPr>
    </w:p>
    <w:p w14:paraId="6E1933D2" w14:textId="69EB4CD3" w:rsidR="004E0935" w:rsidRDefault="005139E4" w:rsidP="00B01A52">
      <w:pPr>
        <w:spacing w:line="360" w:lineRule="auto"/>
        <w:jc w:val="both"/>
      </w:pPr>
      <w:r>
        <w:t>diesen Brief an Sie habe ich schon vor der Bundestagswahl verfass</w:t>
      </w:r>
      <w:r w:rsidR="00092224">
        <w:t>en müssen</w:t>
      </w:r>
      <w:r w:rsidR="00F960F7">
        <w:t>, damit er rechtzeitig zum ersten Fastensonntag ankommt</w:t>
      </w:r>
      <w:r>
        <w:t xml:space="preserve">. </w:t>
      </w:r>
      <w:r w:rsidR="00092224">
        <w:t>D</w:t>
      </w:r>
      <w:r w:rsidR="00F960F7">
        <w:t>och</w:t>
      </w:r>
      <w:r>
        <w:t xml:space="preserve"> </w:t>
      </w:r>
      <w:r w:rsidR="00F960F7">
        <w:t>v</w:t>
      </w:r>
      <w:r>
        <w:t xml:space="preserve">ierzehn Tage nach der Wahl wird </w:t>
      </w:r>
      <w:r w:rsidR="00F960F7">
        <w:t>sich vermutlich</w:t>
      </w:r>
      <w:r>
        <w:t xml:space="preserve"> </w:t>
      </w:r>
      <w:r w:rsidR="00F960F7">
        <w:t xml:space="preserve">noch </w:t>
      </w:r>
      <w:r>
        <w:t xml:space="preserve">keine neue Regierung </w:t>
      </w:r>
      <w:r w:rsidR="00F960F7">
        <w:t xml:space="preserve">gebildet haben und kein Koalitionsvertrag unterzeichnet sein. Und </w:t>
      </w:r>
      <w:r>
        <w:t xml:space="preserve">zwischen den Parteien und in der Öffentlichkeit </w:t>
      </w:r>
      <w:r w:rsidR="00F960F7">
        <w:t>wird weiter darum gerungen werden,</w:t>
      </w:r>
      <w:r>
        <w:t xml:space="preserve"> wie die Zukunft unseres Landes aussehen soll. Da</w:t>
      </w:r>
      <w:r w:rsidR="00F960F7">
        <w:t>bei</w:t>
      </w:r>
      <w:r>
        <w:t xml:space="preserve"> geht es um wichtige politische Weichenstellungen </w:t>
      </w:r>
      <w:r w:rsidR="00F960F7">
        <w:t>und</w:t>
      </w:r>
      <w:r>
        <w:t xml:space="preserve"> auch um den Zusammenhalt, das Miteinander in unserem Gemeinwesen.</w:t>
      </w:r>
    </w:p>
    <w:p w14:paraId="013031AB" w14:textId="359B0223" w:rsidR="00F960F7" w:rsidRDefault="004E0935" w:rsidP="00B01A52">
      <w:pPr>
        <w:spacing w:line="360" w:lineRule="auto"/>
        <w:jc w:val="both"/>
      </w:pPr>
      <w:r>
        <w:t xml:space="preserve">Das sage ich gerade angesichts des schrecklichen Anschlags, den wir in München am 13. Februar erlebt haben. Mich hat bewegt, wie die Angehörigen der ermordeten Amel und </w:t>
      </w:r>
      <w:proofErr w:type="spellStart"/>
      <w:r>
        <w:t>Hafsa</w:t>
      </w:r>
      <w:proofErr w:type="spellEnd"/>
      <w:r>
        <w:t xml:space="preserve"> dazu aufgerufen haben, diesen Anschlag nicht politisch </w:t>
      </w:r>
      <w:r w:rsidR="00092224">
        <w:t>z</w:t>
      </w:r>
      <w:r>
        <w:t xml:space="preserve">u missbrauchen, und Hass und Polarisierung nicht zu verstärken. </w:t>
      </w:r>
      <w:r w:rsidR="00B34AB9" w:rsidRPr="004E0935">
        <w:t xml:space="preserve">Denn eines ist besonders wichtig, wenn wir weiterhin in Freiheit und Demokratie miteinander leben wollen: </w:t>
      </w:r>
      <w:r w:rsidR="005139E4" w:rsidRPr="004E0935">
        <w:t>Unsere Gesellschaft darf n</w:t>
      </w:r>
      <w:r w:rsidR="005139E4">
        <w:t xml:space="preserve">icht gespalten werden, sie muss in Solidarität </w:t>
      </w:r>
      <w:r w:rsidR="00F960F7">
        <w:t xml:space="preserve">gemeinsam </w:t>
      </w:r>
      <w:r w:rsidR="005139E4">
        <w:t>weiter</w:t>
      </w:r>
      <w:r w:rsidR="00F960F7">
        <w:t xml:space="preserve"> </w:t>
      </w:r>
      <w:r w:rsidR="005139E4">
        <w:t xml:space="preserve">gehen. </w:t>
      </w:r>
    </w:p>
    <w:p w14:paraId="3FB3E788" w14:textId="77777777" w:rsidR="004E0935" w:rsidRDefault="004E0935" w:rsidP="00B01A52">
      <w:pPr>
        <w:spacing w:line="360" w:lineRule="auto"/>
        <w:jc w:val="both"/>
      </w:pPr>
    </w:p>
    <w:p w14:paraId="2AE483A8" w14:textId="234A78B0" w:rsidR="005139E4" w:rsidRDefault="004E0935" w:rsidP="00B01A52">
      <w:pPr>
        <w:spacing w:line="360" w:lineRule="auto"/>
        <w:jc w:val="both"/>
      </w:pPr>
      <w:r>
        <w:t xml:space="preserve">Und was hat die Kirche mit alldem zu tun? </w:t>
      </w:r>
      <w:r w:rsidR="005139E4">
        <w:t xml:space="preserve">Muss die Sorge um die Demokratie, in der wir leben, auch uns herausfordern? Auf jeden Fall! Denn das Evangelium ist nicht nur eine Botschaft, die von der Hoffnung auf das ewige Leben spricht, sondern </w:t>
      </w:r>
      <w:r w:rsidR="00AE202B">
        <w:t xml:space="preserve">die ganz </w:t>
      </w:r>
      <w:r w:rsidR="005139E4">
        <w:t xml:space="preserve">konkret in die Welt </w:t>
      </w:r>
      <w:r w:rsidR="00092224">
        <w:t>blickt</w:t>
      </w:r>
      <w:r w:rsidR="005139E4">
        <w:t xml:space="preserve"> und die Welt als Gabe und Aufgabe Gottes</w:t>
      </w:r>
      <w:r w:rsidR="00AE202B">
        <w:t xml:space="preserve"> versteht</w:t>
      </w:r>
      <w:r w:rsidR="005139E4">
        <w:t xml:space="preserve">. Die </w:t>
      </w:r>
      <w:r w:rsidR="00AE202B">
        <w:t>K</w:t>
      </w:r>
      <w:r w:rsidR="005139E4">
        <w:t xml:space="preserve">atholische Soziallehre, die sich im Laufe der letzten Jahrhunderte entwickelt hat, </w:t>
      </w:r>
      <w:r w:rsidR="00AE202B">
        <w:t xml:space="preserve">war </w:t>
      </w:r>
      <w:r w:rsidR="005139E4">
        <w:t>immer eine konkrete Anwendung des Evangeliums in de</w:t>
      </w:r>
      <w:r w:rsidR="00AE202B">
        <w:t>r</w:t>
      </w:r>
      <w:r w:rsidR="005139E4">
        <w:t xml:space="preserve"> jeweilige</w:t>
      </w:r>
      <w:r w:rsidR="00AE202B">
        <w:t>n</w:t>
      </w:r>
      <w:r w:rsidR="005139E4">
        <w:t xml:space="preserve"> Zeitstunde. Die Botschaft vom Reich Gottes, die für Jesus so zentral </w:t>
      </w:r>
      <w:r w:rsidR="00AE202B">
        <w:t>ist</w:t>
      </w:r>
      <w:r w:rsidR="005139E4">
        <w:t>, betrifft auch die Frage</w:t>
      </w:r>
      <w:r w:rsidR="00AE202B">
        <w:t>n</w:t>
      </w:r>
      <w:r w:rsidR="005139E4">
        <w:t xml:space="preserve"> </w:t>
      </w:r>
      <w:r w:rsidR="00AE202B">
        <w:t>von</w:t>
      </w:r>
      <w:r w:rsidR="005139E4">
        <w:t xml:space="preserve"> Gerechtigkeit</w:t>
      </w:r>
      <w:r w:rsidR="00B01A52">
        <w:t xml:space="preserve">, Lebensschutz </w:t>
      </w:r>
      <w:r>
        <w:t>und Lebenschancen für alle.</w:t>
      </w:r>
    </w:p>
    <w:p w14:paraId="1B9B8718" w14:textId="77777777" w:rsidR="005139E4" w:rsidRDefault="005139E4" w:rsidP="00B01A52">
      <w:pPr>
        <w:spacing w:line="360" w:lineRule="auto"/>
        <w:jc w:val="both"/>
      </w:pPr>
    </w:p>
    <w:p w14:paraId="389A6D00" w14:textId="38CEF9D6" w:rsidR="005139E4" w:rsidRDefault="005139E4" w:rsidP="00B01A52">
      <w:pPr>
        <w:spacing w:line="360" w:lineRule="auto"/>
        <w:jc w:val="both"/>
      </w:pPr>
      <w:r>
        <w:t>Die Kirche kann und will Politik nicht ersetzen. Staat und Kirche haben unterschiedliche Aufgaben, sind aber doch eng aufeinander bezogen</w:t>
      </w:r>
      <w:r w:rsidR="00AE202B">
        <w:t xml:space="preserve"> und</w:t>
      </w:r>
      <w:r>
        <w:t xml:space="preserve"> im Dialog verbunden. Die Wertorientierungen und ethischen Grundlagen unseres Gemeinwesens kann der Staat nicht aus sich heraus </w:t>
      </w:r>
      <w:r w:rsidR="00AE202B">
        <w:t>erzeugen</w:t>
      </w:r>
      <w:r>
        <w:t xml:space="preserve">, </w:t>
      </w:r>
      <w:r w:rsidR="00AE202B">
        <w:t xml:space="preserve">sondern </w:t>
      </w:r>
      <w:r w:rsidR="00AE202B">
        <w:lastRenderedPageBreak/>
        <w:t xml:space="preserve">greift </w:t>
      </w:r>
      <w:r w:rsidR="00AE202B" w:rsidRPr="00F16862">
        <w:t xml:space="preserve">auf Voraussetzungen zurück, die </w:t>
      </w:r>
      <w:r w:rsidR="00F16862" w:rsidRPr="00F16862">
        <w:t>den Staat erst möglich machen.</w:t>
      </w:r>
      <w:r>
        <w:t xml:space="preserve"> Diese Grundüberzeugungen entstehen im Miteinander der Menschen, in der Familie und eben auch in den für unser Land weiter</w:t>
      </w:r>
      <w:r w:rsidR="00AE202B">
        <w:t>hin</w:t>
      </w:r>
      <w:r>
        <w:t xml:space="preserve"> </w:t>
      </w:r>
      <w:r w:rsidR="00AE202B">
        <w:t>bedeutsamen</w:t>
      </w:r>
      <w:r>
        <w:t xml:space="preserve"> christlichen Kirchen. Und deswegen sollen Christinnen und Christen sich einmischen</w:t>
      </w:r>
      <w:r w:rsidR="00AE202B">
        <w:t xml:space="preserve"> und</w:t>
      </w:r>
      <w:r>
        <w:t xml:space="preserve"> engagieren</w:t>
      </w:r>
      <w:r w:rsidR="00AE202B">
        <w:t>:</w:t>
      </w:r>
      <w:r>
        <w:t xml:space="preserve"> in ihren Kommunen, in der Wirtschaft, in den Unternehmen, in der Kultur, im Staat. Und die Bischöfe haben durchaus den Auftrag, die Prinzipien unseres Gemeinwesens in Erinnerung zu rufen</w:t>
      </w:r>
      <w:r w:rsidR="00AE202B">
        <w:t xml:space="preserve"> und</w:t>
      </w:r>
      <w:r>
        <w:t xml:space="preserve"> deutlich zu machen, wie </w:t>
      </w:r>
      <w:r w:rsidR="00AE202B">
        <w:t>a</w:t>
      </w:r>
      <w:r>
        <w:t xml:space="preserve">us der Perspektive des Evangeliums </w:t>
      </w:r>
      <w:r w:rsidR="00AE202B">
        <w:t>mehr Klarheit gewonnen werden kann auch für notwendige konkrete Schritte des politischen Handelns.</w:t>
      </w:r>
      <w:r>
        <w:t xml:space="preserve"> </w:t>
      </w:r>
    </w:p>
    <w:p w14:paraId="17546534" w14:textId="77777777" w:rsidR="005139E4" w:rsidRDefault="005139E4" w:rsidP="00B01A52">
      <w:pPr>
        <w:spacing w:line="360" w:lineRule="auto"/>
        <w:jc w:val="both"/>
      </w:pPr>
    </w:p>
    <w:p w14:paraId="05F2872A" w14:textId="5F0FEA59" w:rsidR="00B34AB9" w:rsidRDefault="005139E4" w:rsidP="00B01A52">
      <w:pPr>
        <w:spacing w:line="360" w:lineRule="auto"/>
        <w:jc w:val="both"/>
      </w:pPr>
      <w:r>
        <w:t xml:space="preserve">Vielleicht ist es etwas ungewöhnlich, dass ich </w:t>
      </w:r>
      <w:r w:rsidR="00F16862">
        <w:t xml:space="preserve">deswegen </w:t>
      </w:r>
      <w:r>
        <w:t xml:space="preserve">zu Beginn der </w:t>
      </w:r>
      <w:r w:rsidR="00B01A52">
        <w:t>Ö</w:t>
      </w:r>
      <w:r>
        <w:t xml:space="preserve">sterlichen Bußzeit einige Themen aus dem Bereich der </w:t>
      </w:r>
      <w:r w:rsidR="00AE202B">
        <w:t>K</w:t>
      </w:r>
      <w:r>
        <w:t xml:space="preserve">atholischen Soziallehre anspreche, die für die Regierungsbildung und für die Parteien, die unser Land regieren wollen, wichtig sind. </w:t>
      </w:r>
    </w:p>
    <w:p w14:paraId="3B5E0974" w14:textId="77777777" w:rsidR="00B34AB9" w:rsidRDefault="00B34AB9" w:rsidP="00B01A52">
      <w:pPr>
        <w:spacing w:line="360" w:lineRule="auto"/>
        <w:jc w:val="both"/>
      </w:pPr>
    </w:p>
    <w:p w14:paraId="245E5E31" w14:textId="2DD7A73A" w:rsidR="00196AA6" w:rsidRDefault="005139E4" w:rsidP="00B01A52">
      <w:pPr>
        <w:pStyle w:val="Listenabsatz"/>
        <w:numPr>
          <w:ilvl w:val="0"/>
          <w:numId w:val="2"/>
        </w:numPr>
        <w:spacing w:line="360" w:lineRule="auto"/>
        <w:jc w:val="both"/>
      </w:pPr>
      <w:r>
        <w:t>Bei allem politischen Handeln</w:t>
      </w:r>
      <w:r w:rsidR="00B34AB9">
        <w:t xml:space="preserve"> und allen Programmen, muss</w:t>
      </w:r>
      <w:r>
        <w:t xml:space="preserve"> die Würde aller Menschen immer</w:t>
      </w:r>
      <w:r w:rsidR="00B34AB9">
        <w:t xml:space="preserve"> im Zentrum stehen.</w:t>
      </w:r>
      <w:r>
        <w:t xml:space="preserve"> So steht es im </w:t>
      </w:r>
      <w:r w:rsidR="00092224">
        <w:t xml:space="preserve">Artikel 1 des </w:t>
      </w:r>
      <w:r>
        <w:t>Grundgesetz</w:t>
      </w:r>
      <w:r w:rsidR="00092224">
        <w:t>es</w:t>
      </w:r>
      <w:r>
        <w:t>, der im Grunde die christliche Auffassung von der Gottebenbildlichkeit aller Menschen aufnimmt</w:t>
      </w:r>
      <w:r w:rsidR="00B34AB9">
        <w:t>:</w:t>
      </w:r>
      <w:r>
        <w:t xml:space="preserve"> „Die Würde des Menschen ist unantastbar. Sie zu </w:t>
      </w:r>
      <w:r w:rsidR="007706ED">
        <w:t xml:space="preserve">achten und zu </w:t>
      </w:r>
      <w:r>
        <w:t xml:space="preserve">schützen ist Verpflichtung aller staatlichen Gewalt.“ </w:t>
      </w:r>
      <w:r w:rsidR="00B01A52">
        <w:t xml:space="preserve">Und diese Würde gilt vom ersten Augenblick des Daseins bis zum natürlichen Tod! </w:t>
      </w:r>
      <w:r>
        <w:t xml:space="preserve">Dieser einfache und doch so herausfordernde Satz, ist die alles entscheidende Leitplanke. Die Überzeugung, dass </w:t>
      </w:r>
      <w:r w:rsidR="00196AA6">
        <w:t xml:space="preserve">wir alle Geschwister sind, dass </w:t>
      </w:r>
      <w:r>
        <w:t xml:space="preserve">alle Menschen </w:t>
      </w:r>
      <w:r w:rsidR="00196AA6">
        <w:t xml:space="preserve">wirklich </w:t>
      </w:r>
      <w:r>
        <w:t xml:space="preserve">eine Menschheitsfamilie </w:t>
      </w:r>
      <w:r w:rsidR="00196AA6">
        <w:t>sind</w:t>
      </w:r>
      <w:r>
        <w:t>, gehört zum Glauben der Kirche</w:t>
      </w:r>
      <w:r w:rsidR="00196AA6">
        <w:t>.</w:t>
      </w:r>
      <w:r>
        <w:t xml:space="preserve"> </w:t>
      </w:r>
      <w:r w:rsidR="00196AA6">
        <w:t>U</w:t>
      </w:r>
      <w:r>
        <w:t xml:space="preserve">nd deswegen haben die deutschen Bischöfe schon im letzten Jahr </w:t>
      </w:r>
      <w:r w:rsidR="00196AA6">
        <w:t>deutlich gesagt:</w:t>
      </w:r>
      <w:r>
        <w:t xml:space="preserve"> </w:t>
      </w:r>
      <w:r w:rsidR="00196AA6">
        <w:t>„</w:t>
      </w:r>
      <w:r>
        <w:t>Völkischer Nationalismus und Christentum sind unvereinbar</w:t>
      </w:r>
      <w:r w:rsidR="00196AA6">
        <w:t>.“</w:t>
      </w:r>
      <w:r>
        <w:t xml:space="preserve"> </w:t>
      </w:r>
    </w:p>
    <w:p w14:paraId="7B452A94" w14:textId="27158272" w:rsidR="005139E4" w:rsidRDefault="005139E4" w:rsidP="00B01A52">
      <w:pPr>
        <w:pStyle w:val="Listenabsatz"/>
        <w:spacing w:line="360" w:lineRule="auto"/>
        <w:jc w:val="both"/>
      </w:pPr>
      <w:r>
        <w:t xml:space="preserve">So sehr sich auch </w:t>
      </w:r>
      <w:r w:rsidR="00196AA6">
        <w:t>im Lauf der</w:t>
      </w:r>
      <w:r>
        <w:t xml:space="preserve"> Geschichte die Kirche und die Christinnen und Christen in zerstörerischen Nationalismen</w:t>
      </w:r>
      <w:r w:rsidR="00196AA6">
        <w:t>, in Gewalt und</w:t>
      </w:r>
      <w:r>
        <w:t xml:space="preserve"> Rassenwahn</w:t>
      </w:r>
      <w:r w:rsidR="00DA306C" w:rsidRPr="00DA306C">
        <w:t xml:space="preserve"> </w:t>
      </w:r>
      <w:r w:rsidR="00DA306C">
        <w:t>verstrickt haben</w:t>
      </w:r>
      <w:r>
        <w:t xml:space="preserve">, </w:t>
      </w:r>
      <w:r w:rsidR="00196AA6">
        <w:t xml:space="preserve">so sehr war und ist </w:t>
      </w:r>
      <w:r>
        <w:t xml:space="preserve">der Glaube der Kirche </w:t>
      </w:r>
      <w:r w:rsidR="00196AA6">
        <w:t>von Anfang an ein anderer:</w:t>
      </w:r>
      <w:r>
        <w:t xml:space="preserve"> Die Kirche hat immer alle einbezogen, alle Völker und Kulturen, alle Sprachen</w:t>
      </w:r>
      <w:r w:rsidR="00196AA6">
        <w:t>, alle Länder.</w:t>
      </w:r>
      <w:r>
        <w:t xml:space="preserve"> </w:t>
      </w:r>
      <w:r w:rsidR="00196AA6">
        <w:t>E</w:t>
      </w:r>
      <w:r>
        <w:t>s gibt keine Rassen, es gibt nur Menschen mit gleicher Würde</w:t>
      </w:r>
      <w:r w:rsidR="00196AA6">
        <w:t>!</w:t>
      </w:r>
      <w:r>
        <w:t xml:space="preserve"> Und deshalb ist eine wie </w:t>
      </w:r>
      <w:r w:rsidR="00196AA6">
        <w:t xml:space="preserve">auch </w:t>
      </w:r>
      <w:r>
        <w:t xml:space="preserve">immer geartete Zusammenarbeit mit Parteien und Bewegungen, die in weiten Teilen rechtsradikal und völkisch national denken, für demokratische Parteien </w:t>
      </w:r>
      <w:r w:rsidR="00196AA6">
        <w:t xml:space="preserve">inakzeptabel. </w:t>
      </w:r>
    </w:p>
    <w:p w14:paraId="277F6CE6" w14:textId="77777777" w:rsidR="005139E4" w:rsidRDefault="005139E4" w:rsidP="00B01A52">
      <w:pPr>
        <w:pStyle w:val="Listenabsatz"/>
        <w:spacing w:line="360" w:lineRule="auto"/>
        <w:jc w:val="both"/>
      </w:pPr>
    </w:p>
    <w:p w14:paraId="692DEB81" w14:textId="729A77A0" w:rsidR="00CC30C9" w:rsidRDefault="005139E4" w:rsidP="00B01A52">
      <w:pPr>
        <w:pStyle w:val="Listenabsatz"/>
        <w:numPr>
          <w:ilvl w:val="0"/>
          <w:numId w:val="2"/>
        </w:numPr>
        <w:spacing w:line="360" w:lineRule="auto"/>
        <w:jc w:val="both"/>
      </w:pPr>
      <w:r>
        <w:t>Aus diesem Prinzip der gleichen Würde aller Menschen folgt die Herausforderung – so unvollkommen es immer sein mag –</w:t>
      </w:r>
      <w:r w:rsidR="007706ED">
        <w:t>,</w:t>
      </w:r>
      <w:r>
        <w:t xml:space="preserve"> eine Ordnung zu schaffen, ein Gemeinwesen, in dem alle eine Chance</w:t>
      </w:r>
      <w:r w:rsidR="00E43ACC">
        <w:t xml:space="preserve"> haben</w:t>
      </w:r>
      <w:r>
        <w:t>, gerecht und gut</w:t>
      </w:r>
      <w:r w:rsidR="00E43ACC">
        <w:t xml:space="preserve"> leben zu können</w:t>
      </w:r>
      <w:r w:rsidR="00F16862">
        <w:t>, jetzt und in der Zukunft</w:t>
      </w:r>
      <w:r w:rsidR="00E43ACC">
        <w:t xml:space="preserve">. </w:t>
      </w:r>
      <w:r>
        <w:t>Als Christen wissen wir: Es gibt keine vollkommene Welt. Wir sind Geschöpfe und nicht Gott</w:t>
      </w:r>
      <w:r w:rsidR="00E43ACC">
        <w:t>.</w:t>
      </w:r>
      <w:r>
        <w:t xml:space="preserve"> </w:t>
      </w:r>
      <w:r w:rsidR="00E43ACC">
        <w:br/>
        <w:t>A</w:t>
      </w:r>
      <w:r>
        <w:t xml:space="preserve">ber die Welt kann immer verbessert werden, sie muss nicht </w:t>
      </w:r>
      <w:r w:rsidR="00E43ACC">
        <w:t xml:space="preserve">so </w:t>
      </w:r>
      <w:r>
        <w:t>bleiben, wie sie ist</w:t>
      </w:r>
      <w:r w:rsidR="00E43ACC">
        <w:t>.</w:t>
      </w:r>
      <w:r>
        <w:t xml:space="preserve"> </w:t>
      </w:r>
      <w:r w:rsidR="00E43ACC">
        <w:t>D</w:t>
      </w:r>
      <w:r>
        <w:t xml:space="preserve">eswegen </w:t>
      </w:r>
      <w:r>
        <w:lastRenderedPageBreak/>
        <w:t xml:space="preserve">ist für uns klar, dass wir nicht in einen billigen Pragmatismus oder gar Zynismus verfallen, nach dem Motto: </w:t>
      </w:r>
      <w:r w:rsidR="00E43ACC">
        <w:t>„</w:t>
      </w:r>
      <w:r>
        <w:t>Man kann ja doch nichts machen.</w:t>
      </w:r>
      <w:r w:rsidR="00E43ACC">
        <w:t>“</w:t>
      </w:r>
      <w:r>
        <w:t xml:space="preserve"> </w:t>
      </w:r>
      <w:r w:rsidR="00E43ACC">
        <w:t>Und</w:t>
      </w:r>
      <w:r>
        <w:t xml:space="preserve"> wir widerstehen auch der Versuchung, Utopien von einem Paradies auf Erden</w:t>
      </w:r>
      <w:r w:rsidR="00E43ACC">
        <w:t xml:space="preserve"> oder</w:t>
      </w:r>
      <w:r>
        <w:t xml:space="preserve"> von einer klassenlosen Gesellschaft zu verbreiten</w:t>
      </w:r>
      <w:r w:rsidR="00E43ACC">
        <w:t>.</w:t>
      </w:r>
      <w:r>
        <w:t xml:space="preserve"> </w:t>
      </w:r>
      <w:r w:rsidR="00E43ACC">
        <w:t>Aber: Wir sind</w:t>
      </w:r>
      <w:r>
        <w:t xml:space="preserve"> Pilger</w:t>
      </w:r>
      <w:r w:rsidR="00E43ACC">
        <w:t>innen und Pilger</w:t>
      </w:r>
      <w:r>
        <w:t xml:space="preserve"> der Hoffnung. </w:t>
      </w:r>
      <w:r w:rsidR="00E43ACC">
        <w:t xml:space="preserve">Denn </w:t>
      </w:r>
      <w:r>
        <w:t xml:space="preserve">Hoffnung bedeutet, </w:t>
      </w:r>
      <w:r w:rsidR="00E43ACC">
        <w:t xml:space="preserve">dass </w:t>
      </w:r>
      <w:r>
        <w:t>die Welt nicht so bleiben</w:t>
      </w:r>
      <w:r w:rsidR="00E43ACC">
        <w:t xml:space="preserve"> muss, wie sie ist</w:t>
      </w:r>
      <w:r w:rsidR="00F16862">
        <w:t>,</w:t>
      </w:r>
      <w:r>
        <w:t xml:space="preserve"> sie kann zum Guten verändert werden</w:t>
      </w:r>
      <w:r w:rsidR="00E43ACC">
        <w:t>.</w:t>
      </w:r>
      <w:r>
        <w:t xml:space="preserve"> Wenn wir Chancen für alle </w:t>
      </w:r>
      <w:r w:rsidR="00E43ACC">
        <w:t>Menschen wollen,</w:t>
      </w:r>
      <w:r>
        <w:t xml:space="preserve"> dann gilt das eben für die ganze Menschheitsfamilie</w:t>
      </w:r>
      <w:r w:rsidR="00E43ACC">
        <w:t>,</w:t>
      </w:r>
      <w:r>
        <w:t xml:space="preserve"> und deshalb ist der Aufbau einer globalen </w:t>
      </w:r>
      <w:r w:rsidR="00F16862">
        <w:t>S</w:t>
      </w:r>
      <w:r>
        <w:t>ozialen Marktwirtschaft wichtig</w:t>
      </w:r>
      <w:r w:rsidR="00F16862">
        <w:t>,</w:t>
      </w:r>
      <w:r>
        <w:t xml:space="preserve"> </w:t>
      </w:r>
      <w:r w:rsidR="00F16862">
        <w:t>e</w:t>
      </w:r>
      <w:r>
        <w:t xml:space="preserve">ine Ordnung, die es ermöglicht, dass alle </w:t>
      </w:r>
      <w:r w:rsidR="00E43ACC">
        <w:t xml:space="preserve">miteinander in fairer Weise </w:t>
      </w:r>
      <w:r>
        <w:t xml:space="preserve">in einen Austausch treten, </w:t>
      </w:r>
      <w:r w:rsidR="00E43ACC">
        <w:t xml:space="preserve">so </w:t>
      </w:r>
      <w:r>
        <w:t>dass arme und schwache Länder nicht beiseite</w:t>
      </w:r>
      <w:r w:rsidR="00E43ACC">
        <w:t xml:space="preserve"> </w:t>
      </w:r>
      <w:r>
        <w:t>ge</w:t>
      </w:r>
      <w:r w:rsidR="00E43ACC">
        <w:t xml:space="preserve">drückt </w:t>
      </w:r>
      <w:r>
        <w:t xml:space="preserve">werden, weil sie nicht produktiv genug </w:t>
      </w:r>
      <w:r w:rsidR="00CC30C9">
        <w:t>erscheinen nach den Maßstäben eines nationalen Kapitalismus.</w:t>
      </w:r>
      <w:r>
        <w:t xml:space="preserve"> </w:t>
      </w:r>
    </w:p>
    <w:p w14:paraId="5E817437" w14:textId="3BDD8EB6" w:rsidR="005139E4" w:rsidRDefault="00CC30C9" w:rsidP="00B01A52">
      <w:pPr>
        <w:pStyle w:val="Listenabsatz"/>
        <w:spacing w:line="360" w:lineRule="auto"/>
        <w:jc w:val="both"/>
      </w:pPr>
      <w:r>
        <w:t xml:space="preserve">Auch von daher </w:t>
      </w:r>
      <w:r w:rsidR="005139E4">
        <w:t xml:space="preserve">waren gerade die Christinnen und Christen Protagonisten der </w:t>
      </w:r>
      <w:r>
        <w:t>e</w:t>
      </w:r>
      <w:r w:rsidR="005139E4">
        <w:t>uropäischen Einheit, des Miteinanders der Völker, in der Überzeugung</w:t>
      </w:r>
      <w:r>
        <w:t>, dass</w:t>
      </w:r>
      <w:r w:rsidR="005139E4">
        <w:t xml:space="preserve"> Nationalismus Krieg</w:t>
      </w:r>
      <w:r>
        <w:t xml:space="preserve"> bedeutet.</w:t>
      </w:r>
      <w:r w:rsidR="005139E4">
        <w:t xml:space="preserve"> In besonderer Weise wird das in der Bedrohung unseres Planeten durch den Klimawandel</w:t>
      </w:r>
      <w:r>
        <w:t xml:space="preserve"> sichtbar</w:t>
      </w:r>
      <w:r w:rsidR="005139E4">
        <w:t>. Im Engagement für die Bewahrung der Schöpfung müssen deshalb alle Länder zusammenarbeiten</w:t>
      </w:r>
      <w:r>
        <w:t>,</w:t>
      </w:r>
      <w:r w:rsidR="005139E4">
        <w:t xml:space="preserve"> und das muss auch die Agenda unserer Regierung sein</w:t>
      </w:r>
      <w:r>
        <w:t>.</w:t>
      </w:r>
      <w:r w:rsidR="005139E4">
        <w:t xml:space="preserve"> </w:t>
      </w:r>
      <w:r w:rsidR="00F16862">
        <w:t>S</w:t>
      </w:r>
      <w:r w:rsidR="005139E4">
        <w:t xml:space="preserve">onst werden  Ungleichheiten größer werden. Eine Politik, die Chancen für alle anstrebt, muss im eigenen Gemeinwesen soziale Gerechtigkeit und gute wirtschaftliche Entwicklung voranbringen, aber nie gegen andere, sondern immer mit anderen zusammen, </w:t>
      </w:r>
      <w:r>
        <w:t xml:space="preserve">und dabei </w:t>
      </w:r>
      <w:r w:rsidR="005139E4">
        <w:t xml:space="preserve">besonders </w:t>
      </w:r>
      <w:r>
        <w:t xml:space="preserve">die </w:t>
      </w:r>
      <w:r w:rsidR="005139E4">
        <w:t>Armen</w:t>
      </w:r>
      <w:r w:rsidR="00F16862">
        <w:t xml:space="preserve"> weltweit</w:t>
      </w:r>
      <w:r>
        <w:t xml:space="preserve"> im Blick haben.</w:t>
      </w:r>
      <w:r w:rsidR="00DA306C">
        <w:t xml:space="preserve"> </w:t>
      </w:r>
    </w:p>
    <w:p w14:paraId="275458D2" w14:textId="77777777" w:rsidR="005139E4" w:rsidRDefault="005139E4" w:rsidP="00B01A52">
      <w:pPr>
        <w:pStyle w:val="Listenabsatz"/>
        <w:spacing w:line="360" w:lineRule="auto"/>
        <w:jc w:val="both"/>
      </w:pPr>
    </w:p>
    <w:p w14:paraId="73235E6C" w14:textId="77777777" w:rsidR="00B01A52" w:rsidRDefault="005139E4" w:rsidP="00B01A52">
      <w:pPr>
        <w:pStyle w:val="Listenabsatz"/>
        <w:numPr>
          <w:ilvl w:val="0"/>
          <w:numId w:val="2"/>
        </w:numPr>
        <w:spacing w:line="360" w:lineRule="auto"/>
        <w:jc w:val="both"/>
      </w:pPr>
      <w:r>
        <w:t>Das Thema</w:t>
      </w:r>
      <w:r w:rsidR="00CC30C9">
        <w:t xml:space="preserve"> Migration und Asyl hat diesen</w:t>
      </w:r>
      <w:r>
        <w:t xml:space="preserve"> Wahlkampf besonders beherrscht. Vergessen wir nicht: Die Geschichte der Menschheit ist eine Geschichte der Migration</w:t>
      </w:r>
      <w:r w:rsidR="00CC30C9">
        <w:t xml:space="preserve"> -</w:t>
      </w:r>
      <w:r>
        <w:t xml:space="preserve"> von Anfang an. Menschen haben immer nach besseren Lebensmöglichkeiten gesucht,</w:t>
      </w:r>
      <w:r w:rsidR="00FC712A">
        <w:t xml:space="preserve"> so ist Europa entstanden</w:t>
      </w:r>
      <w:r>
        <w:t xml:space="preserve">. Angesichts der wachsenden Ungleichheiten in der Welt und </w:t>
      </w:r>
      <w:r w:rsidR="00CC30C9">
        <w:t xml:space="preserve">angesichts </w:t>
      </w:r>
      <w:r>
        <w:t>des Klimawandels wird diese Bewegung der Migration</w:t>
      </w:r>
      <w:r w:rsidR="00FC712A">
        <w:t xml:space="preserve"> weitergehen</w:t>
      </w:r>
      <w:r>
        <w:t xml:space="preserve">. Wir müssen also </w:t>
      </w:r>
      <w:r w:rsidR="00F86194">
        <w:t xml:space="preserve">Lösungen </w:t>
      </w:r>
      <w:r>
        <w:t xml:space="preserve">finden </w:t>
      </w:r>
      <w:r w:rsidR="00CC30C9">
        <w:t xml:space="preserve">für </w:t>
      </w:r>
      <w:r>
        <w:t xml:space="preserve">eine geregelte Migration, die die </w:t>
      </w:r>
      <w:r w:rsidR="00CC30C9" w:rsidRPr="00FC712A">
        <w:t xml:space="preserve">aufnehmenden </w:t>
      </w:r>
      <w:r w:rsidRPr="00FC712A">
        <w:t>Staaten</w:t>
      </w:r>
      <w:r>
        <w:t xml:space="preserve"> nicht überfordert, </w:t>
      </w:r>
      <w:r w:rsidR="00CC30C9">
        <w:t>und zugleich für</w:t>
      </w:r>
      <w:r>
        <w:t xml:space="preserve"> Entwicklung und Hilfe </w:t>
      </w:r>
      <w:r w:rsidR="00CC30C9">
        <w:t xml:space="preserve">in den Ländern sorgen, </w:t>
      </w:r>
      <w:r>
        <w:t xml:space="preserve">in denen die Hoffnungslosigkeit für viele </w:t>
      </w:r>
      <w:r w:rsidR="00CC30C9">
        <w:t xml:space="preserve">Menschen </w:t>
      </w:r>
      <w:r>
        <w:t xml:space="preserve">so groß ist, dass </w:t>
      </w:r>
      <w:r w:rsidR="00CC30C9">
        <w:t>sie nur</w:t>
      </w:r>
      <w:r>
        <w:t xml:space="preserve"> in </w:t>
      </w:r>
      <w:r w:rsidR="00CC30C9">
        <w:t>F</w:t>
      </w:r>
      <w:r>
        <w:t xml:space="preserve">lucht und Auswanderung </w:t>
      </w:r>
      <w:r w:rsidR="00CC30C9">
        <w:t>e</w:t>
      </w:r>
      <w:r>
        <w:t>ine Chance sehen</w:t>
      </w:r>
      <w:r w:rsidR="00CC30C9">
        <w:t xml:space="preserve"> können</w:t>
      </w:r>
      <w:r>
        <w:t xml:space="preserve">. Ein Europa, das sich wie eine Festung militärisch gegen </w:t>
      </w:r>
      <w:r w:rsidR="00336E4A">
        <w:t xml:space="preserve">Menschen in Armut </w:t>
      </w:r>
      <w:r w:rsidR="00336E4A" w:rsidRPr="00B01A52">
        <w:t>und auf der Flucht</w:t>
      </w:r>
      <w:r w:rsidRPr="00B01A52">
        <w:t xml:space="preserve"> verteidigt, ist </w:t>
      </w:r>
      <w:r w:rsidR="00F86194" w:rsidRPr="00B01A52">
        <w:t xml:space="preserve">nicht nur </w:t>
      </w:r>
      <w:r w:rsidRPr="00B01A52">
        <w:t>für mich eine</w:t>
      </w:r>
      <w:r>
        <w:t xml:space="preserve"> furchtbare Vorstellung. Ich weiß, dass es </w:t>
      </w:r>
      <w:r w:rsidR="00F86194">
        <w:t>für</w:t>
      </w:r>
      <w:r w:rsidR="00336E4A">
        <w:t xml:space="preserve"> diese </w:t>
      </w:r>
      <w:r w:rsidR="00F86194">
        <w:t xml:space="preserve">Fragen </w:t>
      </w:r>
      <w:r>
        <w:t>keine einfachen Antworten gibt</w:t>
      </w:r>
      <w:r w:rsidR="00336E4A">
        <w:t>.</w:t>
      </w:r>
      <w:r>
        <w:t xml:space="preserve"> </w:t>
      </w:r>
      <w:r w:rsidR="00F86194">
        <w:t>Und d</w:t>
      </w:r>
      <w:r>
        <w:t xml:space="preserve">eswegen sollten auch die Parteien nicht versuchen, </w:t>
      </w:r>
      <w:r w:rsidR="00FC712A">
        <w:t xml:space="preserve">nur </w:t>
      </w:r>
      <w:r>
        <w:t xml:space="preserve">schlichte Parolen zu </w:t>
      </w:r>
      <w:r w:rsidR="00FC712A">
        <w:t>verbreiten.</w:t>
      </w:r>
    </w:p>
    <w:p w14:paraId="69E026E9" w14:textId="5378179D" w:rsidR="005139E4" w:rsidRDefault="00336E4A" w:rsidP="00B01A52">
      <w:pPr>
        <w:pStyle w:val="Listenabsatz"/>
        <w:spacing w:line="360" w:lineRule="auto"/>
        <w:jc w:val="both"/>
      </w:pPr>
      <w:r>
        <w:t>Es</w:t>
      </w:r>
      <w:r w:rsidR="005139E4">
        <w:t xml:space="preserve"> wurde oft gesagt: Wir müssen Humanität und Ordnung zusammen sehen. Genau darum geht es</w:t>
      </w:r>
      <w:r>
        <w:t>,</w:t>
      </w:r>
      <w:r w:rsidR="005139E4">
        <w:t xml:space="preserve"> und darum bitte ich</w:t>
      </w:r>
      <w:r>
        <w:t xml:space="preserve"> eindringlich:</w:t>
      </w:r>
      <w:r w:rsidR="005139E4">
        <w:t xml:space="preserve"> Es kann nicht sein, dass Menschen, die vor </w:t>
      </w:r>
      <w:r w:rsidRPr="00FC712A">
        <w:t xml:space="preserve">Hunger und Klimakatastrophen, </w:t>
      </w:r>
      <w:r w:rsidR="005139E4" w:rsidRPr="00FC712A">
        <w:t>Verfolgung, Folter, Krieg</w:t>
      </w:r>
      <w:r w:rsidR="005139E4">
        <w:t xml:space="preserve"> und Gewalt fliehen, an unseren Grenzen </w:t>
      </w:r>
      <w:r w:rsidR="005139E4">
        <w:lastRenderedPageBreak/>
        <w:t>zurückgeschickt werden</w:t>
      </w:r>
      <w:r>
        <w:t>.</w:t>
      </w:r>
      <w:r w:rsidR="005139E4">
        <w:t xml:space="preserve"> </w:t>
      </w:r>
      <w:r>
        <w:t>W</w:t>
      </w:r>
      <w:r w:rsidR="005139E4">
        <w:t xml:space="preserve">ohin auch? Und vergessen wir nicht, wie sehr unser Land angewiesen ist auf Menschen, die zu uns kommen. </w:t>
      </w:r>
      <w:r>
        <w:t xml:space="preserve">Denn </w:t>
      </w:r>
      <w:r w:rsidR="005139E4">
        <w:t>Wohlstand und Chancen</w:t>
      </w:r>
      <w:r>
        <w:t>gerechtigkeit</w:t>
      </w:r>
      <w:r w:rsidR="005139E4">
        <w:t xml:space="preserve"> werden die kommende</w:t>
      </w:r>
      <w:r>
        <w:t>n</w:t>
      </w:r>
      <w:r w:rsidR="005139E4">
        <w:t xml:space="preserve"> Generation</w:t>
      </w:r>
      <w:r w:rsidR="0031434E">
        <w:t>en</w:t>
      </w:r>
      <w:r w:rsidR="005139E4">
        <w:t xml:space="preserve"> nur haben, wenn </w:t>
      </w:r>
      <w:r>
        <w:t xml:space="preserve">es </w:t>
      </w:r>
      <w:r w:rsidR="005139E4">
        <w:t xml:space="preserve">in </w:t>
      </w:r>
      <w:r>
        <w:t>unserem</w:t>
      </w:r>
      <w:r w:rsidR="005139E4">
        <w:t xml:space="preserve"> Land eine wirkliche Willkommenskultur </w:t>
      </w:r>
      <w:r>
        <w:t>gibt</w:t>
      </w:r>
      <w:r w:rsidR="005139E4">
        <w:t xml:space="preserve">, </w:t>
      </w:r>
      <w:r>
        <w:t>in der</w:t>
      </w:r>
      <w:r w:rsidR="005139E4">
        <w:t xml:space="preserve"> Menschen, die bei uns arbeiten</w:t>
      </w:r>
      <w:r>
        <w:t xml:space="preserve"> und sich integrieren wollen,</w:t>
      </w:r>
      <w:r w:rsidR="005139E4">
        <w:t xml:space="preserve"> </w:t>
      </w:r>
      <w:r>
        <w:t xml:space="preserve">positiv </w:t>
      </w:r>
      <w:r w:rsidR="005139E4">
        <w:t xml:space="preserve">begrüßt </w:t>
      </w:r>
      <w:r>
        <w:t>werden.</w:t>
      </w:r>
      <w:r w:rsidR="005139E4">
        <w:t xml:space="preserve"> Wenn Fremde als Bedrohung gesehen werden, als Menschen, die nicht dazugehören, ist das nicht nur unchristlich</w:t>
      </w:r>
      <w:r>
        <w:t>,</w:t>
      </w:r>
      <w:r w:rsidR="005139E4">
        <w:t xml:space="preserve"> sondern unvernünftig. Die Migrationspolitik muss viel </w:t>
      </w:r>
      <w:r>
        <w:t>umfassender gedacht</w:t>
      </w:r>
      <w:r w:rsidR="005139E4">
        <w:t xml:space="preserve"> und </w:t>
      </w:r>
      <w:r>
        <w:t xml:space="preserve">positiver </w:t>
      </w:r>
      <w:r w:rsidR="005139E4">
        <w:t xml:space="preserve">vermittelt werden, </w:t>
      </w:r>
      <w:r w:rsidR="00FC712A">
        <w:t xml:space="preserve">es braucht mehr Engagement für Integration und Miteinander. </w:t>
      </w:r>
      <w:r w:rsidR="005139E4">
        <w:t xml:space="preserve">Ich danke </w:t>
      </w:r>
      <w:r>
        <w:t xml:space="preserve">deshalb </w:t>
      </w:r>
      <w:r w:rsidR="005139E4">
        <w:t xml:space="preserve">den vielen in </w:t>
      </w:r>
      <w:r w:rsidRPr="00B01A52">
        <w:t xml:space="preserve">der </w:t>
      </w:r>
      <w:r w:rsidR="005139E4" w:rsidRPr="00B01A52">
        <w:t>Caritas</w:t>
      </w:r>
      <w:r w:rsidR="00FC712A" w:rsidRPr="00B01A52">
        <w:t xml:space="preserve">, in Einrichtungen, </w:t>
      </w:r>
      <w:r w:rsidR="00F86194" w:rsidRPr="00B01A52">
        <w:t xml:space="preserve">in </w:t>
      </w:r>
      <w:r w:rsidR="00FC712A" w:rsidRPr="00B01A52">
        <w:t>Verbänden</w:t>
      </w:r>
      <w:r w:rsidR="005139E4" w:rsidRPr="00B01A52">
        <w:t xml:space="preserve"> und in unseren</w:t>
      </w:r>
      <w:r w:rsidR="005139E4">
        <w:t xml:space="preserve"> Gemeinden, die sich jetzt schon so intensiv engagieren</w:t>
      </w:r>
      <w:r w:rsidR="0097067B">
        <w:t>!</w:t>
      </w:r>
      <w:r w:rsidR="005139E4">
        <w:t xml:space="preserve"> </w:t>
      </w:r>
      <w:r w:rsidR="00FC712A">
        <w:t>Es ist jedoch</w:t>
      </w:r>
      <w:r w:rsidR="005139E4">
        <w:t xml:space="preserve"> nicht nur </w:t>
      </w:r>
      <w:r w:rsidR="0097067B">
        <w:t xml:space="preserve">eine </w:t>
      </w:r>
      <w:r w:rsidR="005139E4">
        <w:t xml:space="preserve">Aufgabe von freiwilligen Helferinnen und Helfern, </w:t>
      </w:r>
      <w:r w:rsidR="0097067B">
        <w:t xml:space="preserve">sondern </w:t>
      </w:r>
      <w:r w:rsidR="00FC712A">
        <w:t>e</w:t>
      </w:r>
      <w:r w:rsidR="005139E4">
        <w:t>s ist eine Aufgabe des ganzen Gemeinwesens.</w:t>
      </w:r>
    </w:p>
    <w:p w14:paraId="5741A271" w14:textId="77777777" w:rsidR="005139E4" w:rsidRDefault="005139E4" w:rsidP="00B01A52">
      <w:pPr>
        <w:spacing w:line="360" w:lineRule="auto"/>
        <w:jc w:val="both"/>
      </w:pPr>
    </w:p>
    <w:p w14:paraId="097AC4BF" w14:textId="6FD9FC10" w:rsidR="0097067B" w:rsidRDefault="005139E4" w:rsidP="00B01A52">
      <w:pPr>
        <w:spacing w:line="360" w:lineRule="auto"/>
        <w:jc w:val="both"/>
      </w:pPr>
      <w:r>
        <w:t xml:space="preserve">Natürlich gibt es </w:t>
      </w:r>
      <w:r w:rsidR="0097067B">
        <w:t xml:space="preserve">noch </w:t>
      </w:r>
      <w:r>
        <w:t>viele</w:t>
      </w:r>
      <w:r w:rsidR="0097067B">
        <w:t xml:space="preserve"> andere</w:t>
      </w:r>
      <w:r>
        <w:t xml:space="preserve"> Themen, die eine neue Regierung anpacken muss: </w:t>
      </w:r>
      <w:r w:rsidR="00F86194">
        <w:t>eine</w:t>
      </w:r>
      <w:r>
        <w:t xml:space="preserve"> gerechte Alterssicherung, die Zukunft der Pflege, Fragen der </w:t>
      </w:r>
      <w:r w:rsidR="0097067B">
        <w:t xml:space="preserve">Sicherheit und </w:t>
      </w:r>
      <w:r>
        <w:t>Verteidigung, und vieles andere mehr. Ich hoffe</w:t>
      </w:r>
      <w:r w:rsidR="00FC712A">
        <w:t xml:space="preserve"> und bete</w:t>
      </w:r>
      <w:r>
        <w:t>, dass in den nächsten Wochen konstruktiv miteinander ge</w:t>
      </w:r>
      <w:r w:rsidR="0097067B">
        <w:t>rungen</w:t>
      </w:r>
      <w:r>
        <w:t xml:space="preserve"> wird um den </w:t>
      </w:r>
      <w:r w:rsidR="0097067B">
        <w:t xml:space="preserve">bestmöglichen </w:t>
      </w:r>
      <w:r>
        <w:t>Weg</w:t>
      </w:r>
      <w:r w:rsidR="0097067B">
        <w:t xml:space="preserve"> für unser Gemeinwesen.</w:t>
      </w:r>
      <w:r>
        <w:t xml:space="preserve"> </w:t>
      </w:r>
    </w:p>
    <w:p w14:paraId="6B915CA9" w14:textId="77777777" w:rsidR="0097067B" w:rsidRDefault="0097067B" w:rsidP="00B01A52">
      <w:pPr>
        <w:spacing w:line="360" w:lineRule="auto"/>
        <w:jc w:val="both"/>
      </w:pPr>
    </w:p>
    <w:p w14:paraId="21A5B3AE" w14:textId="6092841A" w:rsidR="00751A4F" w:rsidRDefault="005139E4" w:rsidP="00B01A52">
      <w:pPr>
        <w:spacing w:line="360" w:lineRule="auto"/>
        <w:jc w:val="both"/>
      </w:pPr>
      <w:r>
        <w:t xml:space="preserve">Politik ist immer etwas Vorläufiges, </w:t>
      </w:r>
      <w:r w:rsidR="0097067B">
        <w:t xml:space="preserve">und zugleich wichtig und </w:t>
      </w:r>
      <w:r w:rsidR="0097067B" w:rsidRPr="00300AAA">
        <w:t>notwendig.</w:t>
      </w:r>
      <w:r w:rsidRPr="00300AAA">
        <w:t xml:space="preserve"> </w:t>
      </w:r>
      <w:r w:rsidR="00300AAA" w:rsidRPr="00300AAA">
        <w:t>Am ersten Fastensonntag hören wir i</w:t>
      </w:r>
      <w:r w:rsidRPr="00300AAA">
        <w:t xml:space="preserve">n der Lesung </w:t>
      </w:r>
      <w:r w:rsidR="00300AAA" w:rsidRPr="00300AAA">
        <w:t>aus dem Buch Deuteronomium</w:t>
      </w:r>
      <w:r w:rsidRPr="00300AAA">
        <w:t xml:space="preserve">, was die Israeliten </w:t>
      </w:r>
      <w:r>
        <w:t>sagen sollen</w:t>
      </w:r>
      <w:r w:rsidR="00751A4F">
        <w:t>,</w:t>
      </w:r>
      <w:r>
        <w:t xml:space="preserve"> wenn sie die Früchte des Landes vor Gott hintragen</w:t>
      </w:r>
      <w:r w:rsidR="00751A4F">
        <w:t>. Dann sollen sie sich erinnern und bekennen:</w:t>
      </w:r>
      <w:r>
        <w:t xml:space="preserve"> „Mein Vater war ein heimatloser Aramäer“</w:t>
      </w:r>
      <w:r w:rsidR="00751A4F">
        <w:t xml:space="preserve"> (</w:t>
      </w:r>
      <w:proofErr w:type="spellStart"/>
      <w:r w:rsidR="00751A4F">
        <w:t>Dtn</w:t>
      </w:r>
      <w:proofErr w:type="spellEnd"/>
      <w:r w:rsidR="00751A4F">
        <w:t xml:space="preserve"> 26,5).</w:t>
      </w:r>
      <w:r>
        <w:t xml:space="preserve"> </w:t>
      </w:r>
      <w:r w:rsidR="00751A4F">
        <w:t>A</w:t>
      </w:r>
      <w:r>
        <w:t>lso</w:t>
      </w:r>
      <w:r w:rsidR="00751A4F">
        <w:t>:</w:t>
      </w:r>
      <w:r>
        <w:t xml:space="preserve"> </w:t>
      </w:r>
      <w:r w:rsidR="00751A4F">
        <w:t>I</w:t>
      </w:r>
      <w:r>
        <w:t>ch war ein Migrant, ein Flüchtling.</w:t>
      </w:r>
      <w:r w:rsidR="00751A4F">
        <w:t xml:space="preserve"> </w:t>
      </w:r>
      <w:r>
        <w:t xml:space="preserve">Wenn wir weit zurückgehen, </w:t>
      </w:r>
      <w:r w:rsidR="00751A4F">
        <w:t xml:space="preserve">dann </w:t>
      </w:r>
      <w:r>
        <w:t>waren wir das alle</w:t>
      </w:r>
      <w:r w:rsidR="00751A4F">
        <w:t xml:space="preserve"> einmal:</w:t>
      </w:r>
      <w:r>
        <w:t xml:space="preserve"> </w:t>
      </w:r>
      <w:r w:rsidR="00751A4F">
        <w:t xml:space="preserve">von </w:t>
      </w:r>
      <w:r>
        <w:t xml:space="preserve">irgendwoher </w:t>
      </w:r>
      <w:r w:rsidR="00751A4F">
        <w:t>und</w:t>
      </w:r>
      <w:r>
        <w:t xml:space="preserve"> irgendwohin</w:t>
      </w:r>
      <w:r w:rsidR="00751A4F">
        <w:t>.</w:t>
      </w:r>
      <w:r>
        <w:t xml:space="preserve"> </w:t>
      </w:r>
    </w:p>
    <w:p w14:paraId="6CD48F8E" w14:textId="24B8E77E" w:rsidR="00FC712A" w:rsidRDefault="00751A4F" w:rsidP="00B01A52">
      <w:pPr>
        <w:spacing w:line="360" w:lineRule="auto"/>
        <w:jc w:val="both"/>
      </w:pPr>
      <w:r>
        <w:t>U</w:t>
      </w:r>
      <w:r w:rsidR="005139E4">
        <w:t xml:space="preserve">nd das Evangelium </w:t>
      </w:r>
      <w:r>
        <w:t xml:space="preserve">dieses Sonntags </w:t>
      </w:r>
      <w:r w:rsidR="005139E4">
        <w:t xml:space="preserve">spricht von </w:t>
      </w:r>
      <w:r>
        <w:t>der</w:t>
      </w:r>
      <w:r w:rsidR="005139E4">
        <w:t xml:space="preserve"> Versuchung</w:t>
      </w:r>
      <w:r>
        <w:t xml:space="preserve"> Jesu,</w:t>
      </w:r>
      <w:r w:rsidR="005139E4">
        <w:t xml:space="preserve"> ein politischer Messias zu werden</w:t>
      </w:r>
      <w:r>
        <w:t>; also davon,</w:t>
      </w:r>
      <w:r w:rsidR="005139E4">
        <w:t xml:space="preserve"> die Botschaft vom Reich Gottes und die Politik gleichzusetzen. Jesus widersteht d</w:t>
      </w:r>
      <w:r>
        <w:t>ies</w:t>
      </w:r>
      <w:r w:rsidR="005139E4">
        <w:t xml:space="preserve">er Versuchung und weist uns auf den Weg der Hoffnung. </w:t>
      </w:r>
      <w:r>
        <w:t>Papst Franziskus hat das Heilige Jahr</w:t>
      </w:r>
      <w:r w:rsidR="005139E4">
        <w:t xml:space="preserve"> </w:t>
      </w:r>
      <w:r w:rsidR="00FC712A">
        <w:t xml:space="preserve">2025 </w:t>
      </w:r>
      <w:r>
        <w:t>unter dieses Leitwort gestellt</w:t>
      </w:r>
      <w:r w:rsidR="005139E4">
        <w:t xml:space="preserve">: </w:t>
      </w:r>
      <w:r>
        <w:t>„</w:t>
      </w:r>
      <w:r w:rsidR="005139E4">
        <w:t>Pilger der Hoffnung.</w:t>
      </w:r>
      <w:r>
        <w:t>“</w:t>
      </w:r>
      <w:r w:rsidR="005139E4">
        <w:t xml:space="preserve"> </w:t>
      </w:r>
      <w:r w:rsidR="00FC712A">
        <w:t>Liebe Schwestern und Brüder, genau das ist unsere Aufgabe und Berufung!</w:t>
      </w:r>
    </w:p>
    <w:p w14:paraId="389036F2" w14:textId="77777777" w:rsidR="005139E4" w:rsidRDefault="005139E4" w:rsidP="00B01A52">
      <w:pPr>
        <w:spacing w:line="360" w:lineRule="auto"/>
        <w:jc w:val="both"/>
      </w:pPr>
    </w:p>
    <w:p w14:paraId="0F98B337" w14:textId="471F9FD2" w:rsidR="005139E4" w:rsidRDefault="005139E4" w:rsidP="00B01A52">
      <w:pPr>
        <w:spacing w:line="360" w:lineRule="auto"/>
        <w:jc w:val="both"/>
      </w:pPr>
      <w:r>
        <w:t xml:space="preserve">Ich wünsche Ihnen eine gesegnete </w:t>
      </w:r>
      <w:r w:rsidR="00B01A52">
        <w:t>Ö</w:t>
      </w:r>
      <w:r>
        <w:t>sterliche Bußzeit</w:t>
      </w:r>
      <w:r w:rsidR="009117DF">
        <w:t xml:space="preserve"> und grüße Sie herzlich</w:t>
      </w:r>
    </w:p>
    <w:p w14:paraId="0AAB4BDC" w14:textId="4AE20C71" w:rsidR="009117DF" w:rsidRDefault="00751A4F" w:rsidP="00B01A52">
      <w:pPr>
        <w:spacing w:line="360" w:lineRule="exact"/>
        <w:ind w:left="4248"/>
        <w:jc w:val="both"/>
      </w:pPr>
      <w:r>
        <w:t>Ihr</w:t>
      </w:r>
    </w:p>
    <w:p w14:paraId="637933DA" w14:textId="77777777" w:rsidR="00924E75" w:rsidRDefault="00924E75" w:rsidP="00B01A52">
      <w:pPr>
        <w:spacing w:line="360" w:lineRule="exact"/>
        <w:ind w:left="4248"/>
        <w:jc w:val="both"/>
      </w:pPr>
    </w:p>
    <w:p w14:paraId="1008C4AD" w14:textId="37E4E6DB" w:rsidR="009117DF" w:rsidRDefault="009117DF" w:rsidP="00B01A52">
      <w:pPr>
        <w:spacing w:line="360" w:lineRule="exact"/>
        <w:ind w:left="4248"/>
        <w:jc w:val="both"/>
      </w:pPr>
      <w:r>
        <w:t>Reinhard Kardinal Marx</w:t>
      </w:r>
    </w:p>
    <w:p w14:paraId="3B6DD4A0" w14:textId="77777777" w:rsidR="009117DF" w:rsidRDefault="009117DF" w:rsidP="00B01A52">
      <w:pPr>
        <w:spacing w:line="360" w:lineRule="exact"/>
        <w:ind w:left="4248"/>
        <w:jc w:val="both"/>
      </w:pPr>
      <w:r>
        <w:t>Erzbischof von München und Freising</w:t>
      </w:r>
    </w:p>
    <w:p w14:paraId="19C1C1E5" w14:textId="77777777" w:rsidR="00A30B50" w:rsidRDefault="00A30B50" w:rsidP="00A30B50">
      <w:pPr>
        <w:spacing w:line="360" w:lineRule="exact"/>
        <w:jc w:val="both"/>
      </w:pPr>
    </w:p>
    <w:p w14:paraId="016C882C" w14:textId="0178FE55" w:rsidR="00E2000E" w:rsidRDefault="009117DF" w:rsidP="00A30B50">
      <w:pPr>
        <w:spacing w:line="360" w:lineRule="exact"/>
        <w:jc w:val="both"/>
      </w:pPr>
      <w:r>
        <w:t>München, im Februar 2025</w:t>
      </w:r>
    </w:p>
    <w:sectPr w:rsidR="00E2000E" w:rsidSect="005139E4">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4D17" w14:textId="77777777" w:rsidR="00016411" w:rsidRDefault="00016411">
      <w:r>
        <w:separator/>
      </w:r>
    </w:p>
  </w:endnote>
  <w:endnote w:type="continuationSeparator" w:id="0">
    <w:p w14:paraId="0ABFCB39" w14:textId="77777777" w:rsidR="00016411" w:rsidRDefault="0001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altName w:val="Calibri"/>
    <w:panose1 w:val="00000000000000000000"/>
    <w:charset w:val="00"/>
    <w:family w:val="roman"/>
    <w:notTrueType/>
    <w:pitch w:val="default"/>
  </w:font>
  <w:font w:name="Mangal">
    <w:altName w:val="Cambria"/>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533221"/>
      <w:docPartObj>
        <w:docPartGallery w:val="Page Numbers (Bottom of Page)"/>
        <w:docPartUnique/>
      </w:docPartObj>
    </w:sdtPr>
    <w:sdtEndPr/>
    <w:sdtContent>
      <w:p w14:paraId="268DF960" w14:textId="77777777" w:rsidR="00314DC3" w:rsidRDefault="00314DC3">
        <w:pPr>
          <w:pStyle w:val="Fuzeile"/>
          <w:jc w:val="right"/>
        </w:pPr>
        <w:r>
          <w:fldChar w:fldCharType="begin"/>
        </w:r>
        <w:r>
          <w:instrText>PAGE   \* MERGEFORMAT</w:instrText>
        </w:r>
        <w:r>
          <w:fldChar w:fldCharType="separate"/>
        </w:r>
        <w:r>
          <w:t>2</w:t>
        </w:r>
        <w:r>
          <w:fldChar w:fldCharType="end"/>
        </w:r>
      </w:p>
    </w:sdtContent>
  </w:sdt>
  <w:p w14:paraId="2FA49EC2" w14:textId="77777777" w:rsidR="00314DC3" w:rsidRDefault="00314D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819E" w14:textId="77777777" w:rsidR="00016411" w:rsidRDefault="00016411">
      <w:r>
        <w:separator/>
      </w:r>
    </w:p>
  </w:footnote>
  <w:footnote w:type="continuationSeparator" w:id="0">
    <w:p w14:paraId="181C9CF6" w14:textId="77777777" w:rsidR="00016411" w:rsidRDefault="00016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C637F"/>
    <w:multiLevelType w:val="hybridMultilevel"/>
    <w:tmpl w:val="617087F8"/>
    <w:lvl w:ilvl="0" w:tplc="A4DAE4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780566E"/>
    <w:multiLevelType w:val="hybridMultilevel"/>
    <w:tmpl w:val="5B6215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80623856">
    <w:abstractNumId w:val="0"/>
  </w:num>
  <w:num w:numId="2" w16cid:durableId="1885558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E4"/>
    <w:rsid w:val="0001012F"/>
    <w:rsid w:val="00016411"/>
    <w:rsid w:val="00026A7F"/>
    <w:rsid w:val="00092224"/>
    <w:rsid w:val="0009294E"/>
    <w:rsid w:val="00196AA6"/>
    <w:rsid w:val="001B3D15"/>
    <w:rsid w:val="00300AAA"/>
    <w:rsid w:val="0031434E"/>
    <w:rsid w:val="00314DC3"/>
    <w:rsid w:val="00336E4A"/>
    <w:rsid w:val="004E0935"/>
    <w:rsid w:val="005139E4"/>
    <w:rsid w:val="006035E1"/>
    <w:rsid w:val="0066631C"/>
    <w:rsid w:val="00751A4F"/>
    <w:rsid w:val="007706ED"/>
    <w:rsid w:val="0081786B"/>
    <w:rsid w:val="008E4E91"/>
    <w:rsid w:val="009117DF"/>
    <w:rsid w:val="00924E75"/>
    <w:rsid w:val="0097067B"/>
    <w:rsid w:val="00A30B50"/>
    <w:rsid w:val="00AE202B"/>
    <w:rsid w:val="00B01A52"/>
    <w:rsid w:val="00B34AB9"/>
    <w:rsid w:val="00C3760C"/>
    <w:rsid w:val="00CC30C9"/>
    <w:rsid w:val="00D63CE5"/>
    <w:rsid w:val="00DA306C"/>
    <w:rsid w:val="00E2000E"/>
    <w:rsid w:val="00E43ACC"/>
    <w:rsid w:val="00EF4607"/>
    <w:rsid w:val="00F14388"/>
    <w:rsid w:val="00F16862"/>
    <w:rsid w:val="00F86194"/>
    <w:rsid w:val="00F960F7"/>
    <w:rsid w:val="00FC71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7C41"/>
  <w15:chartTrackingRefBased/>
  <w15:docId w15:val="{C6411F37-A1DA-48EF-B2CA-B8204804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39E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berschrift1">
    <w:name w:val="heading 1"/>
    <w:basedOn w:val="Standard"/>
    <w:next w:val="Standard"/>
    <w:link w:val="berschrift1Zchn"/>
    <w:uiPriority w:val="9"/>
    <w:qFormat/>
    <w:rsid w:val="005139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139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139E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139E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139E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139E4"/>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139E4"/>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139E4"/>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139E4"/>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139E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139E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139E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139E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139E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139E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139E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139E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139E4"/>
    <w:rPr>
      <w:rFonts w:eastAsiaTheme="majorEastAsia" w:cstheme="majorBidi"/>
      <w:color w:val="272727" w:themeColor="text1" w:themeTint="D8"/>
    </w:rPr>
  </w:style>
  <w:style w:type="paragraph" w:styleId="Titel">
    <w:name w:val="Title"/>
    <w:basedOn w:val="Standard"/>
    <w:next w:val="Standard"/>
    <w:link w:val="TitelZchn"/>
    <w:uiPriority w:val="10"/>
    <w:qFormat/>
    <w:rsid w:val="005139E4"/>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139E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139E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139E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139E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139E4"/>
    <w:rPr>
      <w:i/>
      <w:iCs/>
      <w:color w:val="404040" w:themeColor="text1" w:themeTint="BF"/>
    </w:rPr>
  </w:style>
  <w:style w:type="paragraph" w:styleId="Listenabsatz">
    <w:name w:val="List Paragraph"/>
    <w:basedOn w:val="Standard"/>
    <w:uiPriority w:val="34"/>
    <w:qFormat/>
    <w:rsid w:val="005139E4"/>
    <w:pPr>
      <w:ind w:left="720"/>
      <w:contextualSpacing/>
    </w:pPr>
  </w:style>
  <w:style w:type="character" w:styleId="IntensiveHervorhebung">
    <w:name w:val="Intense Emphasis"/>
    <w:basedOn w:val="Absatz-Standardschriftart"/>
    <w:uiPriority w:val="21"/>
    <w:qFormat/>
    <w:rsid w:val="005139E4"/>
    <w:rPr>
      <w:i/>
      <w:iCs/>
      <w:color w:val="0F4761" w:themeColor="accent1" w:themeShade="BF"/>
    </w:rPr>
  </w:style>
  <w:style w:type="paragraph" w:styleId="IntensivesZitat">
    <w:name w:val="Intense Quote"/>
    <w:basedOn w:val="Standard"/>
    <w:next w:val="Standard"/>
    <w:link w:val="IntensivesZitatZchn"/>
    <w:uiPriority w:val="30"/>
    <w:qFormat/>
    <w:rsid w:val="005139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139E4"/>
    <w:rPr>
      <w:i/>
      <w:iCs/>
      <w:color w:val="0F4761" w:themeColor="accent1" w:themeShade="BF"/>
    </w:rPr>
  </w:style>
  <w:style w:type="character" w:styleId="IntensiverVerweis">
    <w:name w:val="Intense Reference"/>
    <w:basedOn w:val="Absatz-Standardschriftart"/>
    <w:uiPriority w:val="32"/>
    <w:qFormat/>
    <w:rsid w:val="005139E4"/>
    <w:rPr>
      <w:b/>
      <w:bCs/>
      <w:smallCaps/>
      <w:color w:val="0F4761" w:themeColor="accent1" w:themeShade="BF"/>
      <w:spacing w:val="5"/>
    </w:rPr>
  </w:style>
  <w:style w:type="paragraph" w:styleId="Fuzeile">
    <w:name w:val="footer"/>
    <w:basedOn w:val="Standard"/>
    <w:link w:val="FuzeileZchn"/>
    <w:uiPriority w:val="99"/>
    <w:unhideWhenUsed/>
    <w:rsid w:val="005139E4"/>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5139E4"/>
    <w:rPr>
      <w:rFonts w:ascii="Times New Roman" w:eastAsia="SimSun" w:hAnsi="Times New Roman"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1378</Words>
  <Characters>8684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Fastenhirtenbrief 2025</vt:lpstr>
    </vt:vector>
  </TitlesOfParts>
  <Manager>Broy</Manager>
  <Company>Erzdioezese Muenchen und Freising</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Fastenhirtenbrief 2025</dc:title>
  <dc:subject>Pilger der Hoffnung sein - gerade jetzt!</dc:subject>
  <dc:creator>KM</dc:creator>
  <cp:keywords/>
  <dc:description>Finale Fassung DOCX</dc:description>
  <cp:lastModifiedBy>Broy Inge</cp:lastModifiedBy>
  <cp:revision>11</cp:revision>
  <cp:lastPrinted>2025-02-12T18:02:00Z</cp:lastPrinted>
  <dcterms:created xsi:type="dcterms:W3CDTF">2025-02-12T17:11:00Z</dcterms:created>
  <dcterms:modified xsi:type="dcterms:W3CDTF">2025-02-26T10:56:00Z</dcterms:modified>
</cp:coreProperties>
</file>