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</w:tblGrid>
      <w:tr w:rsidR="002369CE" w14:paraId="1DA3CB8B" w14:textId="77777777" w:rsidTr="00497EC1">
        <w:trPr>
          <w:cantSplit/>
          <w:trHeight w:val="28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FBC77F3" w14:textId="77777777" w:rsidR="002369CE" w:rsidRDefault="0066777D" w:rsidP="00497E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Pfarrgemeinde: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2556C" w14:textId="77777777" w:rsidR="002369CE" w:rsidRDefault="0066777D" w:rsidP="00497EC1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 w14:paraId="196ECE59" w14:textId="7169EA20" w:rsidR="002369CE" w:rsidRDefault="00497EC1" w:rsidP="00497EC1">
      <w:pPr>
        <w:pStyle w:val="Beschriftung"/>
        <w:spacing w:before="0" w:after="0"/>
      </w:pPr>
      <w:r>
        <w:rPr>
          <w:sz w:val="56"/>
        </w:rPr>
        <w:br w:type="textWrapping" w:clear="all"/>
      </w:r>
      <w:r w:rsidR="0066777D">
        <w:t>NIEDERSCHRIFT</w:t>
      </w:r>
      <w:r w:rsidR="0066777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AEEFB58" w14:textId="513C15A0" w:rsidR="002369CE" w:rsidRDefault="00497EC1">
      <w:pPr>
        <w:rPr>
          <w:rFonts w:ascii="Arial" w:hAnsi="Arial"/>
          <w:sz w:val="20"/>
        </w:rPr>
      </w:pPr>
      <w:r>
        <w:rPr>
          <w:noProof/>
          <w:sz w:val="5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89E78" wp14:editId="03ED46BA">
                <wp:simplePos x="0" y="0"/>
                <wp:positionH relativeFrom="margin">
                  <wp:posOffset>5069840</wp:posOffset>
                </wp:positionH>
                <wp:positionV relativeFrom="paragraph">
                  <wp:posOffset>36195</wp:posOffset>
                </wp:positionV>
                <wp:extent cx="1508125" cy="1143000"/>
                <wp:effectExtent l="0" t="0" r="15875" b="19050"/>
                <wp:wrapThrough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hrough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A1C8" w14:textId="5150DB78" w:rsidR="002369CE" w:rsidRDefault="0066777D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Formblatt für die Aufbewahrung im Pfarrarchiv für sechs Monate nach der Pfarrgemeinderatswahl (§ 1</w:t>
                            </w:r>
                            <w:r w:rsidR="00635476"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Abs. 5 der Wahlordnung für den Pfarrgemeinderat)</w:t>
                            </w:r>
                          </w:p>
                          <w:p w14:paraId="4B394FF2" w14:textId="77777777" w:rsidR="002369CE" w:rsidRDefault="002369CE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89E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9.2pt;margin-top:2.85pt;width:118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" strokecolor="#969696">
                <v:textbox inset="1mm,1mm,1mm,1mm">
                  <w:txbxContent>
                    <w:p w14:paraId="5CC6A1C8" w14:textId="5150DB78" w:rsidR="002369CE" w:rsidRDefault="0066777D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Formblatt für die Aufbewahrung im Pfarrarchiv für sechs Monate nach der Pfarrgemeinderatswahl (§ 1</w:t>
                      </w:r>
                      <w:r w:rsidR="00635476">
                        <w:rPr>
                          <w:rFonts w:ascii="Arial" w:hAnsi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Abs. 5 der Wahlordnung für den Pfarrgemeinderat)</w:t>
                      </w:r>
                    </w:p>
                    <w:p w14:paraId="4B394FF2" w14:textId="77777777" w:rsidR="002369CE" w:rsidRDefault="002369CE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6777D">
        <w:rPr>
          <w:rFonts w:ascii="Arial" w:hAnsi="Arial"/>
          <w:sz w:val="20"/>
        </w:rPr>
        <w:t xml:space="preserve">über </w:t>
      </w:r>
    </w:p>
    <w:p w14:paraId="4D2D3A58" w14:textId="77777777" w:rsidR="002369CE" w:rsidRDefault="002369CE">
      <w:pPr>
        <w:rPr>
          <w:rFonts w:ascii="Arial" w:hAnsi="Arial"/>
          <w:sz w:val="20"/>
        </w:rPr>
      </w:pPr>
    </w:p>
    <w:p w14:paraId="5B241C2E" w14:textId="77777777" w:rsidR="002369CE" w:rsidRDefault="0066777D">
      <w:pPr>
        <w:spacing w:before="6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(1.)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den Beschluss des Pfarrgemeinderates zur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Anzahl</w:t>
      </w:r>
      <w:r>
        <w:rPr>
          <w:rFonts w:ascii="Arial" w:hAnsi="Arial"/>
          <w:szCs w:val="22"/>
        </w:rPr>
        <w:t xml:space="preserve"> </w:t>
      </w:r>
    </w:p>
    <w:p w14:paraId="135A053A" w14:textId="310D0F70" w:rsidR="002369CE" w:rsidRDefault="0066777D"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der am </w:t>
      </w:r>
      <w:r w:rsidR="001164A9">
        <w:rPr>
          <w:rFonts w:ascii="Arial" w:hAnsi="Arial"/>
          <w:b/>
          <w:szCs w:val="22"/>
        </w:rPr>
        <w:t>1. März 2026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zu wählenden Mitglieder</w:t>
      </w:r>
      <w:r>
        <w:rPr>
          <w:rFonts w:ascii="Arial" w:hAnsi="Arial"/>
          <w:szCs w:val="22"/>
        </w:rPr>
        <w:t xml:space="preserve"> </w:t>
      </w:r>
    </w:p>
    <w:p w14:paraId="7F8746DA" w14:textId="77777777" w:rsidR="002369CE" w:rsidRDefault="0066777D"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2 und § 2 der Wahlordnung für den Pfarrgemeinderat)</w:t>
      </w:r>
    </w:p>
    <w:p w14:paraId="03B60FA9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7A83809C" w14:textId="09D670A0" w:rsidR="002369CE" w:rsidRDefault="0066777D"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(bis </w:t>
      </w:r>
      <w:r w:rsidR="00DC05FB">
        <w:rPr>
          <w:rFonts w:ascii="Arial" w:hAnsi="Arial"/>
          <w:i/>
          <w:szCs w:val="22"/>
        </w:rPr>
        <w:t>31.</w:t>
      </w:r>
      <w:r>
        <w:rPr>
          <w:rFonts w:ascii="Arial" w:hAnsi="Arial"/>
          <w:i/>
          <w:szCs w:val="22"/>
        </w:rPr>
        <w:t xml:space="preserve"> Oktober 202</w:t>
      </w:r>
      <w:r w:rsidR="00DC05FB">
        <w:rPr>
          <w:rFonts w:ascii="Arial" w:hAnsi="Arial"/>
          <w:i/>
          <w:szCs w:val="22"/>
        </w:rPr>
        <w:t>5</w:t>
      </w:r>
      <w:r>
        <w:rPr>
          <w:rFonts w:ascii="Arial" w:hAnsi="Arial"/>
          <w:i/>
          <w:szCs w:val="22"/>
        </w:rPr>
        <w:t>)</w:t>
      </w:r>
    </w:p>
    <w:p w14:paraId="21E9E60C" w14:textId="77777777" w:rsidR="002369CE" w:rsidRDefault="002369CE">
      <w:pPr>
        <w:rPr>
          <w:rFonts w:ascii="Arial" w:hAnsi="Arial"/>
          <w:b/>
          <w:sz w:val="8"/>
          <w:szCs w:val="8"/>
        </w:rPr>
      </w:pPr>
    </w:p>
    <w:p w14:paraId="252B1A20" w14:textId="77777777" w:rsidR="002369CE" w:rsidRDefault="0066777D">
      <w:pPr>
        <w:spacing w:before="6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(2.) den Beschluss des Pfarrgemeinderates über das Wahlverfahren</w:t>
      </w:r>
    </w:p>
    <w:p w14:paraId="01960735" w14:textId="77777777" w:rsidR="002369CE" w:rsidRDefault="0066777D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der Pfarrgemeinderatswahl</w:t>
      </w:r>
    </w:p>
    <w:p w14:paraId="739F3DF7" w14:textId="6D860E11" w:rsidR="002369CE" w:rsidRDefault="0066777D"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Abs.1; § 3 Abs. 5 und § 1</w:t>
      </w:r>
      <w:r w:rsidR="00DC05FB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 xml:space="preserve"> der Wahlordnung für den Pfarrgemeinderat)</w:t>
      </w:r>
    </w:p>
    <w:p w14:paraId="3F191209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3FD5B877" w14:textId="241CC2F2" w:rsidR="002369CE" w:rsidRDefault="0066777D"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(bis spätestens </w:t>
      </w:r>
      <w:r w:rsidR="00DC05FB">
        <w:rPr>
          <w:rFonts w:ascii="Arial" w:hAnsi="Arial"/>
          <w:i/>
          <w:szCs w:val="22"/>
        </w:rPr>
        <w:t>31.Oktober 2025</w:t>
      </w:r>
      <w:r>
        <w:rPr>
          <w:rFonts w:ascii="Arial" w:hAnsi="Arial"/>
          <w:i/>
          <w:szCs w:val="22"/>
        </w:rPr>
        <w:t>)</w:t>
      </w:r>
    </w:p>
    <w:p w14:paraId="051274DE" w14:textId="77777777" w:rsidR="002369CE" w:rsidRDefault="002369CE">
      <w:pPr>
        <w:rPr>
          <w:rFonts w:ascii="Arial" w:hAnsi="Arial"/>
          <w:b/>
          <w:sz w:val="8"/>
          <w:szCs w:val="8"/>
        </w:rPr>
      </w:pPr>
    </w:p>
    <w:p w14:paraId="301A0EA3" w14:textId="77777777" w:rsidR="002369CE" w:rsidRDefault="0066777D"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(3a.)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die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Bildung eines Wahlausschusses</w:t>
      </w:r>
      <w:r>
        <w:rPr>
          <w:rFonts w:ascii="Arial" w:hAnsi="Arial"/>
          <w:szCs w:val="22"/>
        </w:rPr>
        <w:t xml:space="preserve"> </w:t>
      </w:r>
    </w:p>
    <w:p w14:paraId="72B06093" w14:textId="77777777" w:rsidR="002369CE" w:rsidRDefault="0066777D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5 und § 6 der Wahlordnung für den Pfarrgemeinderat)</w:t>
      </w:r>
    </w:p>
    <w:p w14:paraId="7375CDAD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096063CE" w14:textId="77777777" w:rsidR="002369CE" w:rsidRDefault="0066777D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(3b.) die Bestellung eines Wahlausschussvorstandes</w:t>
      </w:r>
    </w:p>
    <w:p w14:paraId="51E19659" w14:textId="307FA4B2" w:rsidR="002369CE" w:rsidRDefault="0066777D"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szCs w:val="22"/>
        </w:rPr>
        <w:t>(§ 5 Abs. 3 der Wahlordnung für den Pfarrgemeinderat)</w:t>
      </w:r>
    </w:p>
    <w:p w14:paraId="5651BD3B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18D565AA" w14:textId="4193DD5B" w:rsidR="002369CE" w:rsidRDefault="0066777D"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(bis spätestens </w:t>
      </w:r>
      <w:r w:rsidR="00DC05FB">
        <w:rPr>
          <w:rFonts w:ascii="Arial" w:hAnsi="Arial"/>
          <w:i/>
          <w:szCs w:val="22"/>
        </w:rPr>
        <w:t>7. Dezember 2025</w:t>
      </w:r>
      <w:r>
        <w:rPr>
          <w:rFonts w:ascii="Arial" w:hAnsi="Arial"/>
          <w:i/>
          <w:szCs w:val="22"/>
        </w:rPr>
        <w:t>, empfehlenswert ist dies allerdings bereits viel früher)</w:t>
      </w:r>
    </w:p>
    <w:p w14:paraId="4DA9ED72" w14:textId="77777777" w:rsidR="002369CE" w:rsidRDefault="002369CE">
      <w:pPr>
        <w:spacing w:before="20" w:after="60"/>
        <w:rPr>
          <w:rFonts w:ascii="Arial" w:hAnsi="Arial"/>
          <w:i/>
          <w:szCs w:val="22"/>
        </w:rPr>
      </w:pPr>
    </w:p>
    <w:p w14:paraId="0B06FB38" w14:textId="7D088BF8" w:rsidR="002369CE" w:rsidRDefault="0066777D">
      <w:pPr>
        <w:spacing w:before="120"/>
        <w:ind w:left="284" w:hanging="28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Beschluss des Pfarrgemeinderates zur Anzahl </w:t>
      </w:r>
      <w:r>
        <w:rPr>
          <w:rFonts w:ascii="Arial" w:hAnsi="Arial"/>
          <w:b/>
          <w:sz w:val="24"/>
          <w:szCs w:val="24"/>
        </w:rPr>
        <w:br/>
        <w:t>der am 1. März 2026 zu wählenden Mitglieder</w:t>
      </w:r>
    </w:p>
    <w:p w14:paraId="25E04DCA" w14:textId="77777777" w:rsidR="002369CE" w:rsidRDefault="002369CE">
      <w:pPr>
        <w:spacing w:before="20" w:after="60"/>
        <w:rPr>
          <w:rFonts w:ascii="Arial" w:hAnsi="Arial"/>
          <w:i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 w:rsidR="002369CE" w14:paraId="34B1D08F" w14:textId="77777777"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50BEF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Sitzung des Pfarrgemeinderates am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2777A99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</w:tbl>
    <w:p w14:paraId="249ADB76" w14:textId="77777777" w:rsidR="002369CE" w:rsidRDefault="002369C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140"/>
      </w:tblGrid>
      <w:tr w:rsidR="002369CE" w14:paraId="7AE29C7A" w14:textId="77777777">
        <w:trPr>
          <w:trHeight w:val="4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0BB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9140" w:type="dxa"/>
            <w:tcBorders>
              <w:top w:val="nil"/>
              <w:left w:val="nil"/>
              <w:right w:val="nil"/>
            </w:tcBorders>
            <w:vAlign w:val="center"/>
          </w:tcPr>
          <w:p w14:paraId="71E8611D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99F9C4" w14:textId="77777777" w:rsidR="002369CE" w:rsidRDefault="002369CE"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2369CE" w14:paraId="1F7A4C4E" w14:textId="77777777"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C16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2369CE" w14:paraId="486E0E21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CE0A4E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2369CE" w14:paraId="2539970D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0DFE1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 w14:paraId="2D649F2C" w14:textId="77777777" w:rsidR="002369CE" w:rsidRDefault="0066777D">
      <w:pPr>
        <w:tabs>
          <w:tab w:val="right" w:leader="underscore" w:pos="10206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Beschluss der Zahl der </w:t>
      </w:r>
      <w:r>
        <w:rPr>
          <w:rFonts w:ascii="Arial" w:hAnsi="Arial"/>
          <w:b/>
          <w:sz w:val="20"/>
          <w:u w:val="single"/>
        </w:rPr>
        <w:t>zu wählenden</w:t>
      </w:r>
      <w:r>
        <w:rPr>
          <w:rFonts w:ascii="Arial" w:hAnsi="Arial"/>
          <w:b/>
          <w:sz w:val="20"/>
        </w:rPr>
        <w:t xml:space="preserve"> Pfarrgemeinderats-Mitglieder: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2369CE" w14:paraId="4659EAB4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1F79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(a) Katholikenzahl der Pfarrgemeinde: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3192E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2369CE" w14:paraId="15BB8FCC" w14:textId="7777777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D1F0" w14:textId="77777777" w:rsidR="002369CE" w:rsidRDefault="002369CE"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 w:rsidR="002369CE" w14:paraId="739794ED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5403" w14:textId="77777777" w:rsidR="002369CE" w:rsidRDefault="0066777D"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(b) Zu wählende PGR Mitglieder sind gemäß dieser Katholikenzahl </w:t>
            </w:r>
            <w:r>
              <w:rPr>
                <w:rFonts w:ascii="Arial" w:hAnsi="Arial"/>
                <w:sz w:val="20"/>
              </w:rPr>
              <w:br/>
              <w:t>nach § 2 der Wahlordnung mindestens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BCBD6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2369CE" w14:paraId="71134DC7" w14:textId="77777777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2D2E" w14:textId="77777777" w:rsidR="002369CE" w:rsidRDefault="002369CE"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F289" w14:textId="77777777" w:rsidR="002369CE" w:rsidRDefault="002369CE"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</w:tr>
      <w:tr w:rsidR="002369CE" w14:paraId="1FDB8B66" w14:textId="77777777">
        <w:trPr>
          <w:trHeight w:val="55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D99" w14:textId="4419B916" w:rsidR="002369CE" w:rsidRDefault="0066777D"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(c) Die konkrete Zahl der am 1. März 2026 zu wählenden </w:t>
            </w:r>
            <w:r>
              <w:rPr>
                <w:rFonts w:ascii="Arial" w:hAnsi="Arial"/>
                <w:sz w:val="20"/>
              </w:rPr>
              <w:br/>
              <w:t>Pfarrgemeinderatsmitglieder wird gemäß (b) festgesetzt auf</w:t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B1543" w14:textId="77777777" w:rsidR="002369CE" w:rsidRDefault="0066777D"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447F9CA6" w14:textId="77777777" w:rsidR="002369CE" w:rsidRDefault="002369CE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32"/>
        </w:rPr>
      </w:pPr>
    </w:p>
    <w:p w14:paraId="6EA968EA" w14:textId="77777777" w:rsidR="002369CE" w:rsidRDefault="002369CE">
      <w:pPr>
        <w:pStyle w:val="Kopfzeile"/>
        <w:pBdr>
          <w:top w:val="single" w:sz="4" w:space="1" w:color="auto"/>
        </w:pBdr>
        <w:tabs>
          <w:tab w:val="clear" w:pos="4536"/>
          <w:tab w:val="clear" w:pos="9072"/>
        </w:tabs>
        <w:spacing w:after="120"/>
        <w:ind w:left="227" w:hanging="227"/>
        <w:rPr>
          <w:rFonts w:ascii="Arial" w:hAnsi="Arial"/>
          <w:b/>
          <w:sz w:val="2"/>
          <w:szCs w:val="22"/>
        </w:rPr>
      </w:pPr>
    </w:p>
    <w:p w14:paraId="742AC653" w14:textId="77777777" w:rsidR="002369CE" w:rsidRDefault="002369CE">
      <w:pPr>
        <w:pStyle w:val="2Paragraf"/>
        <w:rPr>
          <w:strike/>
          <w:color w:val="FF0000"/>
          <w:sz w:val="22"/>
          <w:szCs w:val="22"/>
        </w:rPr>
        <w:sectPr w:rsidR="00236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851" w:bottom="851" w:left="851" w:header="425" w:footer="397" w:gutter="0"/>
          <w:cols w:space="720"/>
          <w:noEndnote/>
          <w:titlePg/>
        </w:sectPr>
      </w:pPr>
    </w:p>
    <w:p w14:paraId="28075EF5" w14:textId="77777777" w:rsidR="002369CE" w:rsidRDefault="0066777D">
      <w:pPr>
        <w:spacing w:before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Cs w:val="22"/>
        </w:rPr>
        <w:t>2. Beschluss des Pfarrgemeinderates über das Wahlverfahren der Pfarrgemeinderatswahl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 w:rsidR="002369CE" w14:paraId="71B316E3" w14:textId="77777777"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99C5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Sitzung des Pfarrgemeinderates am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53620051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E81FF24" w14:textId="77777777" w:rsidR="002369CE" w:rsidRDefault="002369CE">
      <w:pPr>
        <w:rPr>
          <w:sz w:val="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260"/>
      </w:tblGrid>
      <w:tr w:rsidR="002369CE" w14:paraId="7CBE0747" w14:textId="77777777">
        <w:trPr>
          <w:trHeight w:val="472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11DF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Anwesend </w:t>
            </w:r>
            <w:r>
              <w:rPr>
                <w:rFonts w:ascii="Arial" w:hAnsi="Arial"/>
                <w:sz w:val="16"/>
                <w:szCs w:val="16"/>
              </w:rPr>
              <w:t>(Entfällt, wenn die Beschlüsse zu 1. und 2. in derselben Sitzung gefasst werden.)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735A" w14:textId="77777777" w:rsidR="002369CE" w:rsidRDefault="0066777D">
            <w:pPr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12A28DA" w14:textId="77777777" w:rsidR="002369CE" w:rsidRDefault="002369CE"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2369CE" w14:paraId="3D5BAAED" w14:textId="77777777"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E08FC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369CE" w14:paraId="57D499D3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B917D9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369CE" w14:paraId="295C90DB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E242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E43D591" w14:textId="77777777" w:rsidR="002369CE" w:rsidRDefault="0066777D"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Die Pfarrgemeinderatswahl wird durchgeführt durch die Stimmabgabe</w:t>
      </w:r>
    </w:p>
    <w:p w14:paraId="0B650507" w14:textId="77777777" w:rsidR="002369CE" w:rsidRDefault="002369CE">
      <w:pPr>
        <w:ind w:left="357"/>
        <w:rPr>
          <w:rFonts w:ascii="Arial" w:hAnsi="Arial"/>
          <w:i/>
          <w:sz w:val="14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25"/>
      </w:tblGrid>
      <w:tr w:rsidR="002369CE" w14:paraId="41AFA140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A001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 Online-Wahlportal der Erzdiözese München und Freising</w:t>
            </w:r>
          </w:p>
          <w:p w14:paraId="3DCD24A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der zusätzlichen Wahlmöglichkeit in zumindest einem Wahllokal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D4F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7"/>
          </w:p>
        </w:tc>
      </w:tr>
      <w:tr w:rsidR="002369CE" w14:paraId="24523EED" w14:textId="77777777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9F896" w14:textId="77777777" w:rsidR="002369CE" w:rsidRDefault="002369CE"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 w:rsidR="002369CE" w14:paraId="67D4E662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D8ED" w14:textId="77777777" w:rsidR="002369CE" w:rsidRDefault="0066777D"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nur in Wahllokalen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2B2DF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</w:tbl>
    <w:p w14:paraId="6D97387B" w14:textId="77777777" w:rsidR="002369CE" w:rsidRDefault="002369CE">
      <w:pPr>
        <w:ind w:left="357"/>
        <w:rPr>
          <w:rFonts w:ascii="Arial" w:hAnsi="Arial"/>
          <w:i/>
          <w:sz w:val="14"/>
          <w:szCs w:val="8"/>
        </w:rPr>
      </w:pPr>
    </w:p>
    <w:p w14:paraId="4479A412" w14:textId="77777777" w:rsidR="00AD26FA" w:rsidRDefault="0066777D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Hinweis: Die Möglichkeit der Briefwahl muss bei beiden Wahlverfahren</w:t>
      </w:r>
      <w:r w:rsidR="00AD26FA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gegeben sein </w:t>
      </w:r>
    </w:p>
    <w:p w14:paraId="175FCB75" w14:textId="212C8867" w:rsidR="002369CE" w:rsidRDefault="0066777D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(§ 3 Abs. 5 und § 1</w:t>
      </w:r>
      <w:r w:rsidR="00DC05FB">
        <w:rPr>
          <w:rFonts w:ascii="Arial" w:hAnsi="Arial"/>
          <w:bCs/>
          <w:sz w:val="20"/>
        </w:rPr>
        <w:t>0</w:t>
      </w:r>
      <w:r>
        <w:rPr>
          <w:rFonts w:ascii="Arial" w:hAnsi="Arial"/>
          <w:bCs/>
          <w:sz w:val="20"/>
        </w:rPr>
        <w:t xml:space="preserve"> Abs. 1 und 4 der Wahlordnung für den Pfarrgemeinderat).</w:t>
      </w:r>
    </w:p>
    <w:p w14:paraId="510D0219" w14:textId="77777777" w:rsidR="002369CE" w:rsidRDefault="002369CE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p w14:paraId="7B165491" w14:textId="77777777" w:rsidR="002369CE" w:rsidRDefault="002369CE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  <w:sectPr w:rsidR="002369CE">
          <w:type w:val="continuous"/>
          <w:pgSz w:w="11907" w:h="16840" w:code="9"/>
          <w:pgMar w:top="851" w:right="851" w:bottom="567" w:left="851" w:header="425" w:footer="0" w:gutter="0"/>
          <w:cols w:space="720"/>
          <w:noEndnote/>
          <w:titlePg/>
        </w:sectPr>
      </w:pPr>
    </w:p>
    <w:p w14:paraId="22B73690" w14:textId="77777777" w:rsidR="002369CE" w:rsidRDefault="002369CE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p w14:paraId="69B4FDC3" w14:textId="77777777" w:rsidR="002369CE" w:rsidRDefault="0066777D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3a. Bildung eines Wahlausschusses</w:t>
      </w:r>
    </w:p>
    <w:p w14:paraId="5F781EAB" w14:textId="77777777" w:rsidR="002369CE" w:rsidRDefault="002369CE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14"/>
        </w:rPr>
      </w:pPr>
    </w:p>
    <w:p w14:paraId="1E3D777D" w14:textId="4F7DEF83" w:rsidR="002369CE" w:rsidRDefault="0066777D">
      <w:pPr>
        <w:pStyle w:val="Textkrper-Einzug2"/>
        <w:spacing w:before="0" w:after="0"/>
        <w:ind w:left="454" w:hanging="454"/>
      </w:pPr>
      <w:r>
        <w:rPr>
          <w:b/>
        </w:rPr>
        <w:t xml:space="preserve">3a 1 </w:t>
      </w:r>
      <w:r>
        <w:t xml:space="preserve">Der </w:t>
      </w:r>
      <w:r>
        <w:rPr>
          <w:b/>
        </w:rPr>
        <w:t xml:space="preserve">Pfarrer bzw. der/die vom Erzbischof an seiner Stelle bestimmte Leiter/in der Pfarrei </w:t>
      </w:r>
      <w:r>
        <w:t>ist Mitglied des Wahlausschusses. Er/sie kann auch eine/n Ansprechpartner/in aus dem Seelsorgeteam dafür beauftragen (vgl. § 5 Abs. 2a) der Wahlordnung für den Pfarrgemeinderat).</w:t>
      </w:r>
    </w:p>
    <w:p w14:paraId="371DC96E" w14:textId="77777777" w:rsidR="002369CE" w:rsidRDefault="002369CE">
      <w:pPr>
        <w:pStyle w:val="Kopfzeile"/>
        <w:tabs>
          <w:tab w:val="clear" w:pos="4536"/>
          <w:tab w:val="clear" w:pos="9072"/>
        </w:tabs>
        <w:spacing w:after="120"/>
        <w:ind w:left="340" w:hanging="340"/>
        <w:rPr>
          <w:rFonts w:ascii="Arial" w:hAnsi="Arial"/>
          <w:b/>
          <w:sz w:val="2"/>
        </w:rPr>
      </w:pPr>
    </w:p>
    <w:p w14:paraId="0CC564B2" w14:textId="77656078" w:rsidR="002369CE" w:rsidRDefault="0066777D">
      <w:pPr>
        <w:pStyle w:val="Kopfzeile"/>
        <w:tabs>
          <w:tab w:val="clear" w:pos="4536"/>
          <w:tab w:val="clear" w:pos="9072"/>
        </w:tabs>
        <w:spacing w:after="60"/>
        <w:ind w:left="454" w:hanging="454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</w:rPr>
        <w:t xml:space="preserve">3a 2 Der amtierende Pfarrgemeinderat hat in seiner Sitzung vom </w:t>
      </w:r>
      <w:r>
        <w:rPr>
          <w:rFonts w:ascii="Arial" w:hAnsi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b/>
          <w:sz w:val="20"/>
          <w:u w:val="single"/>
        </w:rPr>
        <w:instrText xml:space="preserve"> FORMTEXT </w:instrText>
      </w:r>
      <w:r>
        <w:rPr>
          <w:rFonts w:ascii="Arial" w:hAnsi="Arial"/>
          <w:b/>
          <w:sz w:val="20"/>
          <w:u w:val="single"/>
        </w:rPr>
      </w:r>
      <w:r>
        <w:rPr>
          <w:rFonts w:ascii="Arial" w:hAnsi="Arial"/>
          <w:b/>
          <w:sz w:val="20"/>
          <w:u w:val="single"/>
        </w:rPr>
        <w:fldChar w:fldCharType="separate"/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sz w:val="20"/>
          <w:u w:val="single"/>
        </w:rPr>
        <w:fldChar w:fldCharType="end"/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</w:rPr>
        <w:t>für die Pfarrgemeinderatswahl</w:t>
      </w:r>
      <w:r>
        <w:rPr>
          <w:rFonts w:ascii="Arial" w:hAnsi="Arial"/>
          <w:b/>
          <w:sz w:val="20"/>
        </w:rPr>
        <w:br/>
        <w:t>am 1. März 2026 aus seinen Reihen folgende Personen in den Wahlausschuss gewählt:</w:t>
      </w:r>
      <w:r>
        <w:rPr>
          <w:rFonts w:ascii="Arial" w:hAnsi="Arial"/>
          <w:b/>
          <w:sz w:val="20"/>
        </w:rPr>
        <w:br/>
      </w:r>
      <w:r>
        <w:rPr>
          <w:rFonts w:ascii="Arial" w:hAnsi="Arial"/>
          <w:b/>
          <w:sz w:val="4"/>
        </w:rPr>
        <w:br/>
      </w:r>
      <w:r>
        <w:rPr>
          <w:rFonts w:ascii="Arial" w:hAnsi="Arial"/>
          <w:sz w:val="16"/>
          <w:szCs w:val="16"/>
        </w:rPr>
        <w:t>(Wenn die Bildung des Wahlausschusses in einer anderen Sitzung stattfindet als die zu den Beschlüssen unter 1 und 2, Teilnehmerliste beifügen.)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 w:rsidR="002369CE" w14:paraId="37D01084" w14:textId="77777777"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B14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3CA66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8845E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AF7C4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369CE" w14:paraId="625E47B5" w14:textId="77777777">
        <w:trPr>
          <w:trHeight w:val="459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66A86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3)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176F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DA4DD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A8E6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5F1E7E2" w14:textId="77777777" w:rsidR="002369CE" w:rsidRDefault="002369CE">
      <w:pPr>
        <w:pStyle w:val="Kopfzeile"/>
        <w:tabs>
          <w:tab w:val="clear" w:pos="4536"/>
          <w:tab w:val="clear" w:pos="9072"/>
        </w:tabs>
        <w:spacing w:after="120"/>
        <w:ind w:left="454" w:hanging="454"/>
        <w:rPr>
          <w:rFonts w:ascii="Arial" w:hAnsi="Arial"/>
          <w:sz w:val="16"/>
          <w:szCs w:val="16"/>
        </w:rPr>
      </w:pPr>
    </w:p>
    <w:p w14:paraId="3C59AFFB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 w14:paraId="57C0F2B8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 w14:paraId="202C6213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 w14:paraId="61BB3596" w14:textId="77777777" w:rsidR="002369CE" w:rsidRDefault="0066777D">
      <w:pPr>
        <w:pStyle w:val="Textkrper-Einzug2"/>
        <w:spacing w:before="0" w:after="60"/>
        <w:ind w:left="454" w:hanging="454"/>
        <w:rPr>
          <w:b/>
        </w:rPr>
      </w:pPr>
      <w:r>
        <w:rPr>
          <w:b/>
        </w:rPr>
        <w:t>3a 3</w:t>
      </w:r>
      <w:r>
        <w:t xml:space="preserve"> Die </w:t>
      </w:r>
      <w:r>
        <w:rPr>
          <w:b/>
        </w:rPr>
        <w:t>Kirchenverwaltung</w:t>
      </w:r>
      <w:r>
        <w:t xml:space="preserve"> hat in ihrer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</w:t>
      </w:r>
      <w:r>
        <w:t>aus ihren Reihen folgende Personen in den</w:t>
      </w:r>
      <w:r>
        <w:br/>
        <w:t>Wahlausschuss gewählt: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 w:rsidR="002369CE" w14:paraId="67D2C6D0" w14:textId="77777777"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3AEA8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043D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75CA8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A72CC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C21F713" w14:textId="77777777" w:rsidR="002369CE" w:rsidRPr="00E22652" w:rsidRDefault="002369CE">
      <w:pPr>
        <w:rPr>
          <w:sz w:val="48"/>
          <w:szCs w:val="56"/>
        </w:rPr>
      </w:pPr>
    </w:p>
    <w:p w14:paraId="5E1061C0" w14:textId="77777777" w:rsidR="002369CE" w:rsidRDefault="002369CE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089"/>
        <w:gridCol w:w="5670"/>
      </w:tblGrid>
      <w:tr w:rsidR="002369CE" w14:paraId="4A1EBDC7" w14:textId="77777777">
        <w:tc>
          <w:tcPr>
            <w:tcW w:w="3447" w:type="dxa"/>
            <w:tcBorders>
              <w:top w:val="single" w:sz="6" w:space="0" w:color="auto"/>
            </w:tcBorders>
          </w:tcPr>
          <w:p w14:paraId="3582F863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Datum</w:t>
            </w:r>
          </w:p>
        </w:tc>
        <w:tc>
          <w:tcPr>
            <w:tcW w:w="1089" w:type="dxa"/>
          </w:tcPr>
          <w:p w14:paraId="7C7FCE8B" w14:textId="77777777" w:rsidR="002369CE" w:rsidRDefault="002369CE"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4E23AFDE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des/r Pfarrgemeinderats-Vorsitzenden</w:t>
            </w:r>
          </w:p>
        </w:tc>
      </w:tr>
    </w:tbl>
    <w:p w14:paraId="186344E0" w14:textId="77777777" w:rsidR="002369CE" w:rsidRPr="00E22652" w:rsidRDefault="002369CE">
      <w:pPr>
        <w:pStyle w:val="Kopfzeile"/>
        <w:tabs>
          <w:tab w:val="clear" w:pos="4536"/>
          <w:tab w:val="clear" w:pos="9072"/>
        </w:tabs>
        <w:spacing w:before="360"/>
        <w:rPr>
          <w:sz w:val="28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2369CE" w14:paraId="61F67943" w14:textId="77777777" w:rsidTr="00941D24">
        <w:tc>
          <w:tcPr>
            <w:tcW w:w="4536" w:type="dxa"/>
          </w:tcPr>
          <w:p w14:paraId="33560717" w14:textId="77777777" w:rsidR="002369CE" w:rsidRDefault="002369CE"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14:paraId="065ABC4D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Unterschrift des Pfarrers oder des/der Ansprechpartners/in </w:t>
            </w:r>
            <w:r>
              <w:rPr>
                <w:rFonts w:ascii="Arial" w:hAnsi="Arial"/>
                <w:i/>
                <w:sz w:val="16"/>
              </w:rPr>
              <w:br/>
              <w:t>aus dem Seelsorgeteam</w:t>
            </w:r>
          </w:p>
        </w:tc>
      </w:tr>
      <w:tr w:rsidR="00941D24" w14:paraId="1E30B072" w14:textId="77777777" w:rsidTr="00941D24">
        <w:tc>
          <w:tcPr>
            <w:tcW w:w="10206" w:type="dxa"/>
            <w:gridSpan w:val="2"/>
          </w:tcPr>
          <w:p w14:paraId="21D3B5FA" w14:textId="77777777" w:rsidR="00941D24" w:rsidRPr="00E22652" w:rsidRDefault="00941D24" w:rsidP="00941D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 w:rsidRPr="00941D24">
              <w:rPr>
                <w:rFonts w:ascii="Arial" w:hAnsi="Arial"/>
                <w:sz w:val="20"/>
              </w:rPr>
              <w:t xml:space="preserve">Alle Mitglieder des Wahlausschusses sind zur Verschwiegenheit im Rahmen des kirchlichen Datenschutzes (KDO) verpflichtet, ebenso ggf. weitere </w:t>
            </w:r>
            <w:proofErr w:type="spellStart"/>
            <w:r w:rsidRPr="00941D24">
              <w:rPr>
                <w:rFonts w:ascii="Arial" w:hAnsi="Arial"/>
                <w:sz w:val="20"/>
              </w:rPr>
              <w:t>Wahlhelfer:innen</w:t>
            </w:r>
            <w:proofErr w:type="spellEnd"/>
            <w:r w:rsidRPr="00941D24">
              <w:rPr>
                <w:rFonts w:ascii="Arial" w:hAnsi="Arial"/>
                <w:sz w:val="20"/>
              </w:rPr>
              <w:t>.</w:t>
            </w:r>
          </w:p>
          <w:p w14:paraId="393415AF" w14:textId="77777777" w:rsidR="00941D24" w:rsidRDefault="00941D24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</w:p>
        </w:tc>
      </w:tr>
    </w:tbl>
    <w:p w14:paraId="4796EE62" w14:textId="77777777" w:rsidR="002369CE" w:rsidRDefault="0066777D" w:rsidP="00941D24">
      <w:pPr>
        <w:pStyle w:val="Textkrper-Einzug2"/>
        <w:spacing w:before="240" w:after="0"/>
        <w:ind w:left="0"/>
        <w:rPr>
          <w:b/>
          <w:sz w:val="24"/>
        </w:rPr>
      </w:pPr>
      <w:r>
        <w:rPr>
          <w:b/>
          <w:sz w:val="24"/>
        </w:rPr>
        <w:t>3b. Bestellung eines Wahlausschussvorstands</w:t>
      </w:r>
    </w:p>
    <w:p w14:paraId="044406CA" w14:textId="77777777" w:rsidR="002369CE" w:rsidRDefault="002369CE">
      <w:pPr>
        <w:pStyle w:val="Textkrper-Einzug2"/>
        <w:spacing w:before="0" w:after="0"/>
        <w:ind w:left="0"/>
        <w:rPr>
          <w:sz w:val="10"/>
        </w:rPr>
      </w:pPr>
    </w:p>
    <w:p w14:paraId="40C5170D" w14:textId="77777777" w:rsidR="002369CE" w:rsidRDefault="0066777D">
      <w:pPr>
        <w:pStyle w:val="Textkrper-Einzug2"/>
        <w:spacing w:before="0" w:after="0"/>
        <w:ind w:left="0"/>
      </w:pPr>
      <w:r>
        <w:t xml:space="preserve">Der Wahlausschuss hat in seiner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</w:t>
      </w:r>
      <w:r>
        <w:t xml:space="preserve"> aus seinen Reihen den Vorstand des Wahlausschusses</w:t>
      </w:r>
    </w:p>
    <w:p w14:paraId="641212E1" w14:textId="77777777" w:rsidR="002369CE" w:rsidRDefault="0066777D">
      <w:pPr>
        <w:pStyle w:val="Textkrper-Einzug2"/>
        <w:spacing w:before="0" w:after="0"/>
        <w:ind w:left="0"/>
      </w:pPr>
      <w:r>
        <w:t>bestellt.</w:t>
      </w:r>
    </w:p>
    <w:p w14:paraId="246B34AE" w14:textId="77777777" w:rsidR="002369CE" w:rsidRDefault="002369CE">
      <w:pPr>
        <w:pStyle w:val="Textkrper-Einzug2"/>
        <w:spacing w:before="0" w:after="0"/>
        <w:ind w:left="0"/>
        <w:rPr>
          <w:sz w:val="16"/>
        </w:rPr>
      </w:pPr>
    </w:p>
    <w:p w14:paraId="3FD0C31D" w14:textId="77777777" w:rsidR="002369CE" w:rsidRDefault="0066777D">
      <w:pPr>
        <w:pStyle w:val="Textkrper-Zeileneinzug"/>
        <w:spacing w:before="120"/>
        <w:ind w:left="567" w:hanging="567"/>
        <w:rPr>
          <w:b/>
        </w:rPr>
      </w:pPr>
      <w:r>
        <w:rPr>
          <w:b/>
        </w:rPr>
        <w:t>3b 1. Zum/r Vorsitzenden des Wahlausschusses wurde gewählt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369CE" w14:paraId="35A9596B" w14:textId="77777777">
        <w:trPr>
          <w:trHeight w:val="480"/>
        </w:trPr>
        <w:tc>
          <w:tcPr>
            <w:tcW w:w="9569" w:type="dxa"/>
            <w:tcBorders>
              <w:top w:val="nil"/>
              <w:left w:val="nil"/>
              <w:right w:val="nil"/>
            </w:tcBorders>
            <w:vAlign w:val="center"/>
          </w:tcPr>
          <w:p w14:paraId="46DA0973" w14:textId="77777777" w:rsidR="002369CE" w:rsidRDefault="0066777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CD83324" w14:textId="77777777" w:rsidR="002369CE" w:rsidRDefault="0066777D"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3b 2. Zum/r Stellvertreter/in wurde gewählt</w:t>
      </w:r>
    </w:p>
    <w:tbl>
      <w:tblPr>
        <w:tblW w:w="0" w:type="auto"/>
        <w:tblInd w:w="63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369CE" w14:paraId="14BC6D72" w14:textId="77777777">
        <w:trPr>
          <w:trHeight w:val="480"/>
        </w:trPr>
        <w:tc>
          <w:tcPr>
            <w:tcW w:w="9569" w:type="dxa"/>
            <w:vAlign w:val="center"/>
          </w:tcPr>
          <w:p w14:paraId="4D2EBAAD" w14:textId="77777777" w:rsidR="002369CE" w:rsidRDefault="0066777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</w:tbl>
    <w:p w14:paraId="1BBF65CA" w14:textId="77777777" w:rsidR="002369CE" w:rsidRDefault="0066777D"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3b 3. Zum/r Schriftführer/in wurde gewählt</w:t>
      </w:r>
    </w:p>
    <w:tbl>
      <w:tblPr>
        <w:tblW w:w="956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369CE" w14:paraId="4DC73F34" w14:textId="77777777" w:rsidTr="00E22652">
        <w:trPr>
          <w:trHeight w:val="480"/>
        </w:trPr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0B2C7" w14:textId="77777777" w:rsidR="002369CE" w:rsidRDefault="0066777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</w:tbl>
    <w:p w14:paraId="236C2181" w14:textId="77777777" w:rsidR="00E22652" w:rsidRPr="00E22652" w:rsidRDefault="00E22652">
      <w:pPr>
        <w:pStyle w:val="Kopfzeile"/>
        <w:tabs>
          <w:tab w:val="clear" w:pos="4536"/>
          <w:tab w:val="clear" w:pos="9072"/>
        </w:tabs>
        <w:rPr>
          <w:sz w:val="56"/>
          <w:szCs w:val="52"/>
        </w:rPr>
      </w:pPr>
    </w:p>
    <w:p w14:paraId="2F21B507" w14:textId="77777777" w:rsidR="002369CE" w:rsidRDefault="0066777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373"/>
        <w:gridCol w:w="5386"/>
      </w:tblGrid>
      <w:tr w:rsidR="002369CE" w14:paraId="766EB294" w14:textId="77777777">
        <w:tc>
          <w:tcPr>
            <w:tcW w:w="3447" w:type="dxa"/>
            <w:tcBorders>
              <w:top w:val="single" w:sz="6" w:space="0" w:color="auto"/>
            </w:tcBorders>
          </w:tcPr>
          <w:p w14:paraId="3B2A9C4B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Datum</w:t>
            </w:r>
          </w:p>
        </w:tc>
        <w:tc>
          <w:tcPr>
            <w:tcW w:w="1373" w:type="dxa"/>
          </w:tcPr>
          <w:p w14:paraId="6CBABF69" w14:textId="77777777" w:rsidR="002369CE" w:rsidRDefault="002369CE"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</w:tcBorders>
          </w:tcPr>
          <w:p w14:paraId="534E1B00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Unterschrift des/r Wahlausschuss-Vorsitzenden</w:t>
            </w:r>
          </w:p>
        </w:tc>
      </w:tr>
    </w:tbl>
    <w:p w14:paraId="0FC5C0F8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  <w:szCs w:val="24"/>
        </w:rPr>
      </w:pPr>
    </w:p>
    <w:sectPr w:rsidR="002369CE">
      <w:type w:val="continuous"/>
      <w:pgSz w:w="11907" w:h="16840" w:code="9"/>
      <w:pgMar w:top="851" w:right="851" w:bottom="567" w:left="851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8AAC" w14:textId="77777777" w:rsidR="002369CE" w:rsidRDefault="0066777D">
      <w:r>
        <w:separator/>
      </w:r>
    </w:p>
  </w:endnote>
  <w:endnote w:type="continuationSeparator" w:id="0">
    <w:p w14:paraId="32F91F43" w14:textId="77777777" w:rsidR="002369CE" w:rsidRDefault="006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B61E" w14:textId="77777777" w:rsidR="0066777D" w:rsidRDefault="006677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 w:rsidR="002369CE" w14:paraId="4EA9A649" w14:textId="77777777">
      <w:tc>
        <w:tcPr>
          <w:tcW w:w="5172" w:type="dxa"/>
        </w:tcPr>
        <w:p w14:paraId="626C337A" w14:textId="71F7E78B" w:rsidR="002369CE" w:rsidRDefault="0066777D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2026 M-FS</w:t>
          </w:r>
        </w:p>
      </w:tc>
      <w:tc>
        <w:tcPr>
          <w:tcW w:w="5172" w:type="dxa"/>
        </w:tcPr>
        <w:p w14:paraId="6BFFC807" w14:textId="77777777" w:rsidR="002369CE" w:rsidRDefault="002369CE"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 w14:paraId="5D5D0E2B" w14:textId="77777777" w:rsidR="002369CE" w:rsidRDefault="002369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6446"/>
    </w:tblGrid>
    <w:tr w:rsidR="002369CE" w14:paraId="222FCBA0" w14:textId="77777777">
      <w:tc>
        <w:tcPr>
          <w:tcW w:w="3898" w:type="dxa"/>
        </w:tcPr>
        <w:p w14:paraId="422457FA" w14:textId="1E5E280D" w:rsidR="002369CE" w:rsidRDefault="0066777D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</w:t>
          </w:r>
          <w:r w:rsidR="00506392">
            <w:rPr>
              <w:rFonts w:ascii="Arial" w:hAnsi="Arial"/>
              <w:sz w:val="16"/>
            </w:rPr>
            <w:t>6</w:t>
          </w:r>
          <w:r>
            <w:rPr>
              <w:rFonts w:ascii="Arial" w:hAnsi="Arial"/>
              <w:sz w:val="16"/>
            </w:rPr>
            <w:t xml:space="preserve"> M-FS</w:t>
          </w:r>
        </w:p>
      </w:tc>
      <w:tc>
        <w:tcPr>
          <w:tcW w:w="6446" w:type="dxa"/>
        </w:tcPr>
        <w:p w14:paraId="074FF9D3" w14:textId="77777777" w:rsidR="002369CE" w:rsidRDefault="0066777D">
          <w:pPr>
            <w:pStyle w:val="Fuzeile"/>
            <w:jc w:val="right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Weiter siehe Rückseite / zweite Seite</w:t>
          </w:r>
        </w:p>
      </w:tc>
    </w:tr>
  </w:tbl>
  <w:p w14:paraId="1EA386E7" w14:textId="77777777" w:rsidR="002369CE" w:rsidRDefault="002369C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300C" w14:textId="77777777" w:rsidR="002369CE" w:rsidRDefault="0066777D">
      <w:r>
        <w:separator/>
      </w:r>
    </w:p>
  </w:footnote>
  <w:footnote w:type="continuationSeparator" w:id="0">
    <w:p w14:paraId="2D814376" w14:textId="77777777" w:rsidR="002369CE" w:rsidRDefault="006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566E" w14:textId="77777777" w:rsidR="0066777D" w:rsidRDefault="006677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07A9" w14:textId="77777777" w:rsidR="002369CE" w:rsidRDefault="002369CE">
    <w:pPr>
      <w:pStyle w:val="Kopfzeile"/>
      <w:tabs>
        <w:tab w:val="left" w:pos="9356"/>
        <w:tab w:val="lef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2CA4" w14:textId="698D7093" w:rsidR="00497EC1" w:rsidRDefault="00497EC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39AA1" wp14:editId="723A60A4">
          <wp:simplePos x="0" y="0"/>
          <wp:positionH relativeFrom="column">
            <wp:posOffset>5279390</wp:posOffset>
          </wp:positionH>
          <wp:positionV relativeFrom="paragraph">
            <wp:posOffset>-98425</wp:posOffset>
          </wp:positionV>
          <wp:extent cx="1260000" cy="1157986"/>
          <wp:effectExtent l="0" t="0" r="0" b="4445"/>
          <wp:wrapThrough wrapText="bothSides">
            <wp:wrapPolygon edited="0">
              <wp:start x="0" y="0"/>
              <wp:lineTo x="0" y="21327"/>
              <wp:lineTo x="21230" y="21327"/>
              <wp:lineTo x="21230" y="0"/>
              <wp:lineTo x="0" y="0"/>
            </wp:wrapPolygon>
          </wp:wrapThrough>
          <wp:docPr id="1135061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15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410"/>
    <w:multiLevelType w:val="multilevel"/>
    <w:tmpl w:val="FA180504"/>
    <w:lvl w:ilvl="0">
      <w:start w:val="26"/>
      <w:numFmt w:val="lowerLetter"/>
      <w:lvlText w:val="(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E65C14"/>
    <w:multiLevelType w:val="hybridMultilevel"/>
    <w:tmpl w:val="152A3F94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47624"/>
    <w:multiLevelType w:val="singleLevel"/>
    <w:tmpl w:val="3E12984C"/>
    <w:lvl w:ilvl="0">
      <w:start w:val="1"/>
      <w:numFmt w:val="decimal"/>
      <w:lvlText w:val="%1)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31AF3412"/>
    <w:multiLevelType w:val="multilevel"/>
    <w:tmpl w:val="3AE48EFA"/>
    <w:lvl w:ilvl="0">
      <w:start w:val="1"/>
      <w:numFmt w:val="decimal"/>
      <w:pStyle w:val="3Gesetzeste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6DE1864"/>
    <w:multiLevelType w:val="singleLevel"/>
    <w:tmpl w:val="AF667C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8B110EC"/>
    <w:multiLevelType w:val="singleLevel"/>
    <w:tmpl w:val="E570B1DA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CC2F81"/>
    <w:multiLevelType w:val="singleLevel"/>
    <w:tmpl w:val="2AF6AADE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771974"/>
    <w:multiLevelType w:val="hybridMultilevel"/>
    <w:tmpl w:val="6F52385E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124FA4"/>
    <w:multiLevelType w:val="multilevel"/>
    <w:tmpl w:val="09C88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31E1EB1"/>
    <w:multiLevelType w:val="multilevel"/>
    <w:tmpl w:val="06321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F2B6470"/>
    <w:multiLevelType w:val="multilevel"/>
    <w:tmpl w:val="C884E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FB3574F"/>
    <w:multiLevelType w:val="multilevel"/>
    <w:tmpl w:val="5F7694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A2273A"/>
    <w:multiLevelType w:val="hybridMultilevel"/>
    <w:tmpl w:val="02281B10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6C0"/>
    <w:multiLevelType w:val="multilevel"/>
    <w:tmpl w:val="5F907008"/>
    <w:lvl w:ilvl="0">
      <w:start w:val="26"/>
      <w:numFmt w:val="low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76176547">
    <w:abstractNumId w:val="4"/>
  </w:num>
  <w:num w:numId="2" w16cid:durableId="692998524">
    <w:abstractNumId w:val="2"/>
  </w:num>
  <w:num w:numId="3" w16cid:durableId="1577207558">
    <w:abstractNumId w:val="0"/>
  </w:num>
  <w:num w:numId="4" w16cid:durableId="320425428">
    <w:abstractNumId w:val="13"/>
  </w:num>
  <w:num w:numId="5" w16cid:durableId="1753968733">
    <w:abstractNumId w:val="5"/>
  </w:num>
  <w:num w:numId="6" w16cid:durableId="871845647">
    <w:abstractNumId w:val="6"/>
  </w:num>
  <w:num w:numId="7" w16cid:durableId="1072890140">
    <w:abstractNumId w:val="11"/>
  </w:num>
  <w:num w:numId="8" w16cid:durableId="630867556">
    <w:abstractNumId w:val="10"/>
  </w:num>
  <w:num w:numId="9" w16cid:durableId="1184515299">
    <w:abstractNumId w:val="8"/>
  </w:num>
  <w:num w:numId="10" w16cid:durableId="1837263213">
    <w:abstractNumId w:val="1"/>
  </w:num>
  <w:num w:numId="11" w16cid:durableId="1310283792">
    <w:abstractNumId w:val="7"/>
  </w:num>
  <w:num w:numId="12" w16cid:durableId="1858084002">
    <w:abstractNumId w:val="12"/>
  </w:num>
  <w:num w:numId="13" w16cid:durableId="824127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280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CE"/>
    <w:rsid w:val="00060F9E"/>
    <w:rsid w:val="001164A9"/>
    <w:rsid w:val="001C3756"/>
    <w:rsid w:val="002369CE"/>
    <w:rsid w:val="00291D35"/>
    <w:rsid w:val="003B151A"/>
    <w:rsid w:val="0049169F"/>
    <w:rsid w:val="00497EC1"/>
    <w:rsid w:val="00506392"/>
    <w:rsid w:val="005A009D"/>
    <w:rsid w:val="005A435B"/>
    <w:rsid w:val="00631580"/>
    <w:rsid w:val="00635476"/>
    <w:rsid w:val="00643883"/>
    <w:rsid w:val="00653E05"/>
    <w:rsid w:val="0066777D"/>
    <w:rsid w:val="00672183"/>
    <w:rsid w:val="0081637B"/>
    <w:rsid w:val="008D68A3"/>
    <w:rsid w:val="00920AA7"/>
    <w:rsid w:val="00941D24"/>
    <w:rsid w:val="00AD26FA"/>
    <w:rsid w:val="00B31866"/>
    <w:rsid w:val="00B3418C"/>
    <w:rsid w:val="00D3739E"/>
    <w:rsid w:val="00DC05FB"/>
    <w:rsid w:val="00DF1F73"/>
    <w:rsid w:val="00E22652"/>
    <w:rsid w:val="00F00C00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423A77"/>
  <w15:chartTrackingRefBased/>
  <w15:docId w15:val="{184F0890-9E26-4E65-B28F-C7E06E4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right" w:leader="underscore" w:pos="10206"/>
      </w:tabs>
      <w:spacing w:before="360"/>
      <w:ind w:left="284" w:hanging="284"/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360" w:after="120"/>
    </w:pPr>
    <w:rPr>
      <w:rFonts w:ascii="Arial" w:hAnsi="Arial"/>
      <w:b/>
      <w:sz w:val="32"/>
    </w:rPr>
  </w:style>
  <w:style w:type="paragraph" w:styleId="Textkrper-Einzug2">
    <w:name w:val="Body Text Indent 2"/>
    <w:basedOn w:val="Standard"/>
    <w:pPr>
      <w:tabs>
        <w:tab w:val="right" w:leader="underscore" w:pos="10206"/>
      </w:tabs>
      <w:spacing w:before="40" w:after="40"/>
      <w:ind w:left="284"/>
    </w:pPr>
    <w:rPr>
      <w:rFonts w:ascii="Arial" w:hAnsi="Arial"/>
      <w:sz w:val="20"/>
    </w:rPr>
  </w:style>
  <w:style w:type="paragraph" w:customStyle="1" w:styleId="AufzhlungManahmen">
    <w:name w:val="Aufzählung Maßnahmen"/>
    <w:basedOn w:val="Standard"/>
    <w:pPr>
      <w:numPr>
        <w:numId w:val="12"/>
      </w:numPr>
    </w:pPr>
  </w:style>
  <w:style w:type="paragraph" w:customStyle="1" w:styleId="2Paragraf">
    <w:name w:val="2 Paragraf"/>
    <w:basedOn w:val="berschrift4"/>
    <w:autoRedefine/>
    <w:pPr>
      <w:keepNext w:val="0"/>
      <w:spacing w:before="0"/>
    </w:pPr>
    <w:rPr>
      <w:rFonts w:ascii="Arial" w:hAnsi="Arial" w:cs="Arial"/>
      <w:bCs/>
      <w:i w:val="0"/>
      <w:sz w:val="20"/>
    </w:rPr>
  </w:style>
  <w:style w:type="paragraph" w:customStyle="1" w:styleId="3Gesetzestext">
    <w:name w:val="3Gesetzestext"/>
    <w:basedOn w:val="Standard"/>
    <w:link w:val="3GesetzestextChar"/>
    <w:pPr>
      <w:numPr>
        <w:numId w:val="14"/>
      </w:numPr>
      <w:spacing w:line="288" w:lineRule="auto"/>
      <w:jc w:val="both"/>
    </w:pPr>
    <w:rPr>
      <w:rFonts w:ascii="Arial" w:hAnsi="Arial"/>
      <w:szCs w:val="22"/>
    </w:rPr>
  </w:style>
  <w:style w:type="character" w:customStyle="1" w:styleId="3GesetzestextChar">
    <w:name w:val="3Gesetzestext Char"/>
    <w:link w:val="3Gesetzestext"/>
    <w:rPr>
      <w:rFonts w:ascii="Arial" w:hAnsi="Arial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B23-32A8-43C5-B719-0C83AB7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Kleiner Beate</cp:lastModifiedBy>
  <cp:revision>2</cp:revision>
  <cp:lastPrinted>2021-10-20T10:36:00Z</cp:lastPrinted>
  <dcterms:created xsi:type="dcterms:W3CDTF">2025-09-15T13:09:00Z</dcterms:created>
  <dcterms:modified xsi:type="dcterms:W3CDTF">2025-09-15T13:09:00Z</dcterms:modified>
</cp:coreProperties>
</file>